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8E2CD" w14:textId="77777777" w:rsidR="00913DF8" w:rsidRPr="00913DF8" w:rsidRDefault="00913DF8" w:rsidP="00913DF8">
      <w:pPr>
        <w:widowControl w:val="0"/>
        <w:jc w:val="center"/>
        <w:rPr>
          <w:b/>
          <w:color w:val="000000"/>
          <w:sz w:val="28"/>
          <w:szCs w:val="28"/>
          <w:lang w:eastAsia="ru-RU"/>
        </w:rPr>
      </w:pPr>
      <w:r w:rsidRPr="00913DF8">
        <w:rPr>
          <w:b/>
          <w:color w:val="000000"/>
          <w:sz w:val="28"/>
          <w:szCs w:val="28"/>
          <w:lang w:eastAsia="ru-RU"/>
        </w:rPr>
        <w:t>АДМИНИСТРАЦИЯ</w:t>
      </w:r>
    </w:p>
    <w:p w14:paraId="5C019648" w14:textId="77777777" w:rsidR="00913DF8" w:rsidRPr="00913DF8" w:rsidRDefault="00913DF8" w:rsidP="00913DF8">
      <w:pPr>
        <w:widowControl w:val="0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913DF8">
        <w:rPr>
          <w:b/>
          <w:color w:val="000000"/>
          <w:sz w:val="28"/>
          <w:szCs w:val="28"/>
          <w:lang w:eastAsia="ru-RU"/>
        </w:rPr>
        <w:t>СТАРОПОЛТАВСКОГО СЕЛЬСКОГО ПОСЕЛЕНИЯ</w:t>
      </w:r>
    </w:p>
    <w:p w14:paraId="43EF30C2" w14:textId="77777777" w:rsidR="00913DF8" w:rsidRPr="00913DF8" w:rsidRDefault="00913DF8" w:rsidP="00913DF8">
      <w:pPr>
        <w:widowControl w:val="0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913DF8">
        <w:rPr>
          <w:b/>
          <w:color w:val="000000"/>
          <w:sz w:val="28"/>
          <w:szCs w:val="28"/>
          <w:lang w:eastAsia="ru-RU"/>
        </w:rPr>
        <w:t>ВОЛГОГРАДСКОЙ ОБЛАСТИ</w:t>
      </w:r>
    </w:p>
    <w:p w14:paraId="4A2E4BD5" w14:textId="77777777" w:rsidR="00913DF8" w:rsidRPr="00913DF8" w:rsidRDefault="00913DF8" w:rsidP="00913DF8">
      <w:pPr>
        <w:widowControl w:val="0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14:paraId="6D1FFD8C" w14:textId="77777777" w:rsidR="00913DF8" w:rsidRDefault="00913DF8" w:rsidP="00913DF8">
      <w:pPr>
        <w:widowControl w:val="0"/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913DF8">
        <w:rPr>
          <w:b/>
          <w:color w:val="000000"/>
          <w:sz w:val="28"/>
          <w:szCs w:val="28"/>
          <w:lang w:eastAsia="ru-RU"/>
        </w:rPr>
        <w:t>ПОСТАНОВЛЕНИЕ</w:t>
      </w:r>
    </w:p>
    <w:p w14:paraId="7F4ED586" w14:textId="77777777" w:rsidR="00913DF8" w:rsidRPr="00913DF8" w:rsidRDefault="00913DF8" w:rsidP="00913DF8">
      <w:pPr>
        <w:widowControl w:val="0"/>
        <w:suppressAutoHyphens w:val="0"/>
        <w:jc w:val="center"/>
        <w:rPr>
          <w:b/>
          <w:color w:val="000000"/>
          <w:sz w:val="28"/>
          <w:szCs w:val="28"/>
          <w:u w:val="single"/>
          <w:lang w:eastAsia="ru-RU"/>
        </w:rPr>
      </w:pPr>
    </w:p>
    <w:p w14:paraId="0E6264A7" w14:textId="5A13FE53" w:rsidR="008D7C45" w:rsidRDefault="00913DF8">
      <w:pPr>
        <w:widowControl w:val="0"/>
        <w:rPr>
          <w:rFonts w:eastAsia="Cambria Math"/>
        </w:rPr>
      </w:pPr>
      <w:r>
        <w:rPr>
          <w:rFonts w:eastAsia="Cambria Math"/>
          <w:color w:val="000000"/>
          <w:sz w:val="28"/>
        </w:rPr>
        <w:t>от «</w:t>
      </w:r>
      <w:r w:rsidR="00AD7E17">
        <w:rPr>
          <w:rFonts w:eastAsia="Cambria Math"/>
          <w:color w:val="000000"/>
          <w:sz w:val="28"/>
        </w:rPr>
        <w:t>25</w:t>
      </w:r>
      <w:r w:rsidR="00C62AF4">
        <w:rPr>
          <w:rFonts w:eastAsia="Cambria Math"/>
          <w:color w:val="000000"/>
          <w:sz w:val="28"/>
        </w:rPr>
        <w:t xml:space="preserve">» </w:t>
      </w:r>
      <w:r w:rsidR="00AD7E17">
        <w:rPr>
          <w:rFonts w:eastAsia="Cambria Math"/>
          <w:color w:val="000000"/>
          <w:sz w:val="28"/>
        </w:rPr>
        <w:t>сентября</w:t>
      </w:r>
      <w:r w:rsidR="00C62AF4">
        <w:rPr>
          <w:rFonts w:eastAsia="Cambria Math"/>
          <w:color w:val="000000"/>
          <w:sz w:val="28"/>
        </w:rPr>
        <w:t xml:space="preserve"> </w:t>
      </w:r>
      <w:r w:rsidR="00C62AF4">
        <w:rPr>
          <w:rFonts w:eastAsia="Cambria Math"/>
          <w:color w:val="000000"/>
          <w:spacing w:val="7"/>
          <w:sz w:val="28"/>
        </w:rPr>
        <w:t>202</w:t>
      </w:r>
      <w:r w:rsidR="00097223">
        <w:rPr>
          <w:rFonts w:eastAsia="Cambria Math"/>
          <w:color w:val="000000"/>
          <w:spacing w:val="7"/>
          <w:sz w:val="28"/>
        </w:rPr>
        <w:t>6</w:t>
      </w:r>
      <w:r w:rsidR="00C62AF4">
        <w:rPr>
          <w:rFonts w:eastAsia="Cambria Math"/>
          <w:color w:val="000000"/>
          <w:spacing w:val="7"/>
          <w:sz w:val="28"/>
        </w:rPr>
        <w:t xml:space="preserve"> г.                                                       </w:t>
      </w:r>
      <w:proofErr w:type="gramStart"/>
      <w:r w:rsidR="00C62AF4">
        <w:rPr>
          <w:rFonts w:eastAsia="Cambria Math"/>
          <w:sz w:val="28"/>
          <w:szCs w:val="28"/>
        </w:rPr>
        <w:t>№</w:t>
      </w:r>
      <w:r w:rsidR="00C62AF4">
        <w:rPr>
          <w:rFonts w:eastAsia="Cambria Math"/>
          <w:color w:val="000000"/>
          <w:spacing w:val="7"/>
          <w:sz w:val="28"/>
        </w:rPr>
        <w:t xml:space="preserve">  </w:t>
      </w:r>
      <w:r w:rsidR="00AD7E17">
        <w:rPr>
          <w:rFonts w:eastAsia="Cambria Math"/>
          <w:color w:val="000000"/>
          <w:spacing w:val="7"/>
          <w:sz w:val="28"/>
        </w:rPr>
        <w:t>91</w:t>
      </w:r>
      <w:proofErr w:type="gramEnd"/>
    </w:p>
    <w:p w14:paraId="6FBC0E97" w14:textId="77777777" w:rsidR="008D7C45" w:rsidRDefault="008D7C45">
      <w:pPr>
        <w:widowControl w:val="0"/>
        <w:rPr>
          <w:rFonts w:eastAsia="Cambria Math"/>
        </w:rPr>
      </w:pPr>
    </w:p>
    <w:p w14:paraId="1C88B257" w14:textId="77777777" w:rsidR="008D7C45" w:rsidRDefault="00C62AF4">
      <w:pPr>
        <w:autoSpaceDE w:val="0"/>
        <w:jc w:val="center"/>
      </w:pPr>
      <w:r>
        <w:rPr>
          <w:rFonts w:eastAsia="Cambria Math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Hlk100765470"/>
      <w:bookmarkStart w:id="1" w:name="_Hlk98851985"/>
      <w:bookmarkStart w:id="2" w:name="_Hlk99367791"/>
      <w:r>
        <w:rPr>
          <w:rFonts w:eastAsia="Cambria Math"/>
          <w:b/>
          <w:sz w:val="28"/>
          <w:szCs w:val="28"/>
        </w:rPr>
        <w:t>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sz w:val="28"/>
          <w:szCs w:val="28"/>
        </w:rPr>
        <w:t xml:space="preserve"> </w:t>
      </w:r>
      <w:r w:rsidR="002573EB">
        <w:rPr>
          <w:rFonts w:eastAsia="Cambria Math"/>
          <w:b/>
          <w:sz w:val="28"/>
          <w:szCs w:val="28"/>
        </w:rPr>
        <w:t>Старополтавск</w:t>
      </w:r>
      <w:r>
        <w:rPr>
          <w:rFonts w:eastAsia="Cambria Math"/>
          <w:b/>
          <w:sz w:val="28"/>
          <w:szCs w:val="28"/>
        </w:rPr>
        <w:t xml:space="preserve">ого сельского поселения </w:t>
      </w:r>
      <w:r w:rsidR="001D56B8">
        <w:rPr>
          <w:rFonts w:eastAsia="Cambria Math"/>
          <w:b/>
          <w:sz w:val="28"/>
          <w:szCs w:val="28"/>
        </w:rPr>
        <w:t>Старополтавск</w:t>
      </w:r>
      <w:r>
        <w:rPr>
          <w:rFonts w:eastAsia="Cambria Math"/>
          <w:b/>
          <w:sz w:val="28"/>
          <w:szCs w:val="28"/>
        </w:rPr>
        <w:t>ого муниципального района Волгоградской области</w:t>
      </w:r>
      <w:bookmarkEnd w:id="0"/>
      <w:bookmarkEnd w:id="1"/>
      <w:bookmarkEnd w:id="2"/>
      <w:r>
        <w:rPr>
          <w:rFonts w:eastAsia="Cambria Math"/>
          <w:b/>
          <w:sz w:val="28"/>
          <w:szCs w:val="28"/>
        </w:rPr>
        <w:t>»</w:t>
      </w:r>
    </w:p>
    <w:p w14:paraId="432E7445" w14:textId="77777777" w:rsidR="008D7C45" w:rsidRDefault="008D7C45">
      <w:pPr>
        <w:widowControl w:val="0"/>
        <w:autoSpaceDE w:val="0"/>
        <w:jc w:val="both"/>
        <w:rPr>
          <w:rFonts w:eastAsia="Cambria Math"/>
          <w:b/>
          <w:sz w:val="28"/>
          <w:szCs w:val="28"/>
        </w:rPr>
      </w:pPr>
    </w:p>
    <w:p w14:paraId="682F4B8A" w14:textId="77777777" w:rsidR="003F4402" w:rsidRDefault="00C62AF4">
      <w:pPr>
        <w:ind w:firstLine="709"/>
        <w:jc w:val="both"/>
        <w:rPr>
          <w:rFonts w:eastAsia="Cambria Math"/>
          <w:sz w:val="28"/>
          <w:szCs w:val="28"/>
        </w:rPr>
      </w:pPr>
      <w:r>
        <w:rPr>
          <w:rFonts w:eastAsia="Cambria Math"/>
          <w:sz w:val="28"/>
          <w:szCs w:val="28"/>
        </w:rPr>
        <w:t xml:space="preserve">В соответствии с Жилищным кодексом Российской Федерации, </w:t>
      </w:r>
      <w:r w:rsidR="00AF4525">
        <w:rPr>
          <w:rFonts w:eastAsia="Cambria Math"/>
          <w:sz w:val="28"/>
          <w:szCs w:val="28"/>
        </w:rPr>
        <w:t>Ф</w:t>
      </w:r>
      <w:r>
        <w:rPr>
          <w:rFonts w:eastAsia="Cambria Math"/>
          <w:sz w:val="28"/>
          <w:szCs w:val="28"/>
        </w:rPr>
        <w:t>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</w:t>
      </w:r>
      <w:r>
        <w:rPr>
          <w:rFonts w:eastAsia="Cambria Math"/>
          <w:sz w:val="24"/>
          <w:szCs w:val="24"/>
        </w:rPr>
        <w:t xml:space="preserve"> </w:t>
      </w:r>
      <w:r>
        <w:rPr>
          <w:rFonts w:eastAsia="Cambria Math"/>
          <w:sz w:val="28"/>
          <w:szCs w:val="28"/>
        </w:rPr>
        <w:t>Законом Волгоградской области от 04.08.2005 № 1096-ОД «О порядке признания граждан малоимущими в целях предоставления им по договорам социального найма жилых помещений», руководствуясь Уставом</w:t>
      </w:r>
      <w:r>
        <w:rPr>
          <w:sz w:val="28"/>
          <w:szCs w:val="28"/>
        </w:rPr>
        <w:t xml:space="preserve"> </w:t>
      </w:r>
      <w:r w:rsidR="002573EB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 xml:space="preserve">ого сельского поселения </w:t>
      </w:r>
      <w:r w:rsidR="001D56B8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>ого муниципального района Волгоградской области, администрация</w:t>
      </w:r>
      <w:r>
        <w:rPr>
          <w:sz w:val="28"/>
          <w:szCs w:val="28"/>
        </w:rPr>
        <w:t xml:space="preserve"> </w:t>
      </w:r>
      <w:r w:rsidR="002573EB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 xml:space="preserve">ого сельского поселения </w:t>
      </w:r>
      <w:r w:rsidR="001D56B8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>ого муниципального района Волгоградской области</w:t>
      </w:r>
      <w:r w:rsidR="003F4402">
        <w:rPr>
          <w:rFonts w:eastAsia="Cambria Math"/>
          <w:sz w:val="28"/>
          <w:szCs w:val="28"/>
        </w:rPr>
        <w:t>,</w:t>
      </w:r>
    </w:p>
    <w:p w14:paraId="7971CA1E" w14:textId="77777777" w:rsidR="003F4402" w:rsidRDefault="003F4402">
      <w:pPr>
        <w:ind w:firstLine="709"/>
        <w:jc w:val="both"/>
        <w:rPr>
          <w:rFonts w:eastAsia="Cambria Math"/>
          <w:sz w:val="28"/>
          <w:szCs w:val="28"/>
        </w:rPr>
      </w:pPr>
    </w:p>
    <w:p w14:paraId="1863FACA" w14:textId="1C82877F" w:rsidR="008D7C45" w:rsidRDefault="003F4402" w:rsidP="00AD7E17">
      <w:pPr>
        <w:ind w:firstLine="709"/>
        <w:jc w:val="both"/>
        <w:rPr>
          <w:rFonts w:eastAsia="Cambria Math"/>
          <w:sz w:val="28"/>
          <w:szCs w:val="28"/>
        </w:rPr>
      </w:pPr>
      <w:r>
        <w:rPr>
          <w:rFonts w:eastAsia="Cambria Math"/>
          <w:sz w:val="28"/>
          <w:szCs w:val="28"/>
        </w:rPr>
        <w:t xml:space="preserve">                                     ПОСТАНОВЛЯЕТ</w:t>
      </w:r>
      <w:r w:rsidR="00C62AF4">
        <w:rPr>
          <w:rFonts w:eastAsia="Cambria Math"/>
          <w:sz w:val="28"/>
          <w:szCs w:val="28"/>
        </w:rPr>
        <w:t>:</w:t>
      </w:r>
    </w:p>
    <w:p w14:paraId="4E98CEFB" w14:textId="041C0BC2" w:rsidR="008D7C45" w:rsidRDefault="00C62AF4">
      <w:pPr>
        <w:autoSpaceDE w:val="0"/>
        <w:ind w:firstLine="709"/>
        <w:jc w:val="both"/>
        <w:rPr>
          <w:rFonts w:eastAsia="Cambria Math"/>
          <w:sz w:val="28"/>
          <w:szCs w:val="28"/>
        </w:rPr>
      </w:pPr>
      <w:r>
        <w:rPr>
          <w:rFonts w:eastAsia="Cambria Math"/>
          <w:sz w:val="28"/>
          <w:szCs w:val="28"/>
        </w:rPr>
        <w:t>1. Утвердить прилагаемый</w:t>
      </w:r>
      <w:r>
        <w:rPr>
          <w:rFonts w:eastAsia="Cambria Math"/>
          <w:b/>
          <w:sz w:val="28"/>
          <w:szCs w:val="28"/>
        </w:rPr>
        <w:t xml:space="preserve"> </w:t>
      </w:r>
      <w:r>
        <w:rPr>
          <w:rFonts w:eastAsia="Cambria Math"/>
          <w:sz w:val="28"/>
          <w:szCs w:val="28"/>
        </w:rPr>
        <w:t>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sz w:val="28"/>
          <w:szCs w:val="28"/>
        </w:rPr>
        <w:t xml:space="preserve"> </w:t>
      </w:r>
      <w:r w:rsidR="002573EB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 xml:space="preserve">ого сельского поселения </w:t>
      </w:r>
      <w:r w:rsidR="001D56B8">
        <w:rPr>
          <w:rFonts w:eastAsia="Cambria Math"/>
          <w:sz w:val="28"/>
          <w:szCs w:val="28"/>
        </w:rPr>
        <w:t>Старополтавск</w:t>
      </w:r>
      <w:r>
        <w:rPr>
          <w:rFonts w:eastAsia="Cambria Math"/>
          <w:sz w:val="28"/>
          <w:szCs w:val="28"/>
        </w:rPr>
        <w:t>ого муниципального района Волгоградской области».</w:t>
      </w:r>
    </w:p>
    <w:p w14:paraId="42FBC3C1" w14:textId="17B65D12" w:rsidR="006C3ED8" w:rsidRDefault="006C3ED8">
      <w:pPr>
        <w:autoSpaceDE w:val="0"/>
        <w:ind w:firstLine="709"/>
        <w:jc w:val="both"/>
        <w:rPr>
          <w:rFonts w:eastAsia="Cambria Math"/>
          <w:sz w:val="28"/>
          <w:szCs w:val="28"/>
        </w:rPr>
      </w:pPr>
      <w:r>
        <w:rPr>
          <w:rFonts w:eastAsia="Cambria Math"/>
          <w:sz w:val="28"/>
          <w:szCs w:val="28"/>
        </w:rPr>
        <w:t xml:space="preserve">2. </w:t>
      </w:r>
      <w:r w:rsidRPr="006C3ED8">
        <w:rPr>
          <w:rFonts w:eastAsia="Cambria Math"/>
          <w:sz w:val="28"/>
          <w:szCs w:val="28"/>
        </w:rPr>
        <w:t>Признать утратившим силу постановление администрации Старополтавского сельского поселения Старополтавского муниципального района Волгоградской области от «18» октября 2021 г. №66 «Об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 Старополтавского сельского поселения».</w:t>
      </w:r>
    </w:p>
    <w:p w14:paraId="5749447B" w14:textId="28AA2D95" w:rsidR="008279BA" w:rsidRPr="008279BA" w:rsidRDefault="006C3ED8" w:rsidP="008279BA">
      <w:pPr>
        <w:widowControl w:val="0"/>
        <w:autoSpaceDE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="00C62AF4">
        <w:rPr>
          <w:bCs/>
          <w:color w:val="000000"/>
          <w:sz w:val="28"/>
          <w:szCs w:val="28"/>
        </w:rPr>
        <w:t xml:space="preserve">. </w:t>
      </w:r>
      <w:r w:rsidR="008279BA" w:rsidRPr="008279BA">
        <w:rPr>
          <w:bCs/>
          <w:color w:val="000000"/>
          <w:sz w:val="28"/>
          <w:szCs w:val="28"/>
        </w:rPr>
        <w:t xml:space="preserve">Разместить настоящее постановление в федеральной государственной информационной системе «Единый портал государственных и муниципальных услуг (функций)» (https://www.gosuslugi.ru/), на официальном сайте администрации Старополтавского сельского поселения Старополтавского муниципального </w:t>
      </w:r>
      <w:r w:rsidR="008279BA" w:rsidRPr="008279BA">
        <w:rPr>
          <w:bCs/>
          <w:color w:val="000000"/>
          <w:sz w:val="28"/>
          <w:szCs w:val="28"/>
        </w:rPr>
        <w:lastRenderedPageBreak/>
        <w:t>района Волгоградской области (https://staropoltavskoe-sp.ru/).</w:t>
      </w:r>
    </w:p>
    <w:p w14:paraId="30D4FF99" w14:textId="514A431D" w:rsidR="00902582" w:rsidRPr="00902582" w:rsidRDefault="006C3ED8" w:rsidP="00902582">
      <w:pPr>
        <w:widowControl w:val="0"/>
        <w:suppressAutoHyphens w:val="0"/>
        <w:spacing w:line="239" w:lineRule="auto"/>
        <w:ind w:right="-54" w:firstLine="71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</w:t>
      </w:r>
      <w:r w:rsidR="00902582" w:rsidRPr="00902582">
        <w:rPr>
          <w:color w:val="000000"/>
          <w:sz w:val="28"/>
          <w:szCs w:val="28"/>
          <w:lang w:eastAsia="ru-RU"/>
        </w:rPr>
        <w:t>.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Н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ас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т</w:t>
      </w:r>
      <w:r w:rsidR="00902582" w:rsidRPr="00902582">
        <w:rPr>
          <w:color w:val="000000"/>
          <w:sz w:val="28"/>
          <w:szCs w:val="28"/>
          <w:lang w:eastAsia="ru-RU"/>
        </w:rPr>
        <w:t>о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щ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ее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п</w:t>
      </w:r>
      <w:r w:rsidR="00902582" w:rsidRPr="00902582">
        <w:rPr>
          <w:color w:val="000000"/>
          <w:sz w:val="28"/>
          <w:szCs w:val="28"/>
          <w:lang w:eastAsia="ru-RU"/>
        </w:rPr>
        <w:t>о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т</w:t>
      </w:r>
      <w:r w:rsidR="00902582" w:rsidRPr="00902582">
        <w:rPr>
          <w:color w:val="000000"/>
          <w:spacing w:val="-2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>н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о</w:t>
      </w:r>
      <w:r w:rsidR="00902582" w:rsidRPr="00902582">
        <w:rPr>
          <w:color w:val="000000"/>
          <w:sz w:val="28"/>
          <w:szCs w:val="28"/>
          <w:lang w:eastAsia="ru-RU"/>
        </w:rPr>
        <w:t>вл</w:t>
      </w:r>
      <w:r w:rsidR="00902582" w:rsidRPr="00902582">
        <w:rPr>
          <w:color w:val="000000"/>
          <w:spacing w:val="-2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z w:val="28"/>
          <w:szCs w:val="28"/>
          <w:lang w:eastAsia="ru-RU"/>
        </w:rPr>
        <w:t>н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и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в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pacing w:val="-2"/>
          <w:sz w:val="28"/>
          <w:szCs w:val="28"/>
          <w:lang w:eastAsia="ru-RU"/>
        </w:rPr>
        <w:t>т</w:t>
      </w:r>
      <w:r w:rsidR="00902582" w:rsidRPr="00902582">
        <w:rPr>
          <w:color w:val="000000"/>
          <w:sz w:val="28"/>
          <w:szCs w:val="28"/>
          <w:lang w:eastAsia="ru-RU"/>
        </w:rPr>
        <w:t>у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п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ае</w:t>
      </w:r>
      <w:r w:rsidR="00902582" w:rsidRPr="00902582">
        <w:rPr>
          <w:color w:val="000000"/>
          <w:sz w:val="28"/>
          <w:szCs w:val="28"/>
          <w:lang w:eastAsia="ru-RU"/>
        </w:rPr>
        <w:t>т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в</w:t>
      </w:r>
      <w:r w:rsidR="00902582" w:rsidRPr="00902582">
        <w:rPr>
          <w:color w:val="000000"/>
          <w:spacing w:val="55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илу</w:t>
      </w:r>
      <w:r w:rsidR="00902582" w:rsidRPr="00902582">
        <w:rPr>
          <w:color w:val="000000"/>
          <w:spacing w:val="55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о</w:t>
      </w:r>
      <w:r w:rsidR="00902582" w:rsidRPr="00902582">
        <w:rPr>
          <w:color w:val="000000"/>
          <w:spacing w:val="56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д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н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г</w:t>
      </w:r>
      <w:r w:rsidR="00902582" w:rsidRPr="00902582">
        <w:rPr>
          <w:color w:val="000000"/>
          <w:sz w:val="28"/>
          <w:szCs w:val="28"/>
          <w:lang w:eastAsia="ru-RU"/>
        </w:rPr>
        <w:t>о</w:t>
      </w:r>
      <w:r w:rsidR="00902582" w:rsidRPr="00902582">
        <w:rPr>
          <w:color w:val="000000"/>
          <w:spacing w:val="5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о</w:t>
      </w:r>
      <w:r w:rsidR="00902582" w:rsidRPr="00902582">
        <w:rPr>
          <w:color w:val="000000"/>
          <w:sz w:val="28"/>
          <w:szCs w:val="28"/>
          <w:lang w:eastAsia="ru-RU"/>
        </w:rPr>
        <w:t>фици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>льно</w:t>
      </w:r>
      <w:r w:rsidR="00902582" w:rsidRPr="00902582">
        <w:rPr>
          <w:color w:val="000000"/>
          <w:spacing w:val="-3"/>
          <w:sz w:val="28"/>
          <w:szCs w:val="28"/>
          <w:lang w:eastAsia="ru-RU"/>
        </w:rPr>
        <w:t>г</w:t>
      </w:r>
      <w:r w:rsidR="00902582" w:rsidRPr="00902582">
        <w:rPr>
          <w:color w:val="000000"/>
          <w:sz w:val="28"/>
          <w:szCs w:val="28"/>
          <w:lang w:eastAsia="ru-RU"/>
        </w:rPr>
        <w:t>о опубли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к</w:t>
      </w:r>
      <w:r w:rsidR="00902582" w:rsidRPr="00902582">
        <w:rPr>
          <w:color w:val="000000"/>
          <w:sz w:val="28"/>
          <w:szCs w:val="28"/>
          <w:lang w:eastAsia="ru-RU"/>
        </w:rPr>
        <w:t>ов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>ни</w:t>
      </w:r>
      <w:r w:rsidR="00902582" w:rsidRPr="00902582">
        <w:rPr>
          <w:color w:val="000000"/>
          <w:spacing w:val="2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z w:val="28"/>
          <w:szCs w:val="28"/>
          <w:lang w:eastAsia="ru-RU"/>
        </w:rPr>
        <w:t>.</w:t>
      </w:r>
    </w:p>
    <w:p w14:paraId="765E4D0C" w14:textId="21CB36B4" w:rsidR="00902582" w:rsidRPr="00902582" w:rsidRDefault="006C3ED8" w:rsidP="00902582">
      <w:pPr>
        <w:widowControl w:val="0"/>
        <w:suppressAutoHyphens w:val="0"/>
        <w:ind w:right="-57" w:firstLine="707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5</w:t>
      </w:r>
      <w:r w:rsidR="00902582" w:rsidRPr="00902582">
        <w:rPr>
          <w:color w:val="000000"/>
          <w:sz w:val="28"/>
          <w:szCs w:val="28"/>
          <w:lang w:eastAsia="ru-RU"/>
        </w:rPr>
        <w:t>.</w:t>
      </w:r>
      <w:r w:rsidR="00902582" w:rsidRPr="00902582">
        <w:rPr>
          <w:color w:val="000000"/>
          <w:spacing w:val="107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Кон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т</w:t>
      </w:r>
      <w:r w:rsidR="00902582" w:rsidRPr="00902582">
        <w:rPr>
          <w:color w:val="000000"/>
          <w:sz w:val="28"/>
          <w:szCs w:val="28"/>
          <w:lang w:eastAsia="ru-RU"/>
        </w:rPr>
        <w:t>роль</w:t>
      </w:r>
      <w:r w:rsidR="00902582" w:rsidRPr="00902582">
        <w:rPr>
          <w:color w:val="000000"/>
          <w:spacing w:val="106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з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pacing w:val="104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и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по</w:t>
      </w:r>
      <w:r w:rsidR="00902582" w:rsidRPr="00902582">
        <w:rPr>
          <w:color w:val="000000"/>
          <w:spacing w:val="-3"/>
          <w:sz w:val="28"/>
          <w:szCs w:val="28"/>
          <w:lang w:eastAsia="ru-RU"/>
        </w:rPr>
        <w:t>л</w:t>
      </w:r>
      <w:r w:rsidR="00902582" w:rsidRPr="00902582">
        <w:rPr>
          <w:color w:val="000000"/>
          <w:sz w:val="28"/>
          <w:szCs w:val="28"/>
          <w:lang w:eastAsia="ru-RU"/>
        </w:rPr>
        <w:t>н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z w:val="28"/>
          <w:szCs w:val="28"/>
          <w:lang w:eastAsia="ru-RU"/>
        </w:rPr>
        <w:t>ни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z w:val="28"/>
          <w:szCs w:val="28"/>
          <w:lang w:eastAsia="ru-RU"/>
        </w:rPr>
        <w:t>м</w:t>
      </w:r>
      <w:r w:rsidR="00902582" w:rsidRPr="00902582">
        <w:rPr>
          <w:color w:val="000000"/>
          <w:spacing w:val="105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н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ас</w:t>
      </w:r>
      <w:r w:rsidR="00902582" w:rsidRPr="00902582">
        <w:rPr>
          <w:color w:val="000000"/>
          <w:spacing w:val="-2"/>
          <w:sz w:val="28"/>
          <w:szCs w:val="28"/>
          <w:lang w:eastAsia="ru-RU"/>
        </w:rPr>
        <w:t>т</w:t>
      </w:r>
      <w:r w:rsidR="00902582" w:rsidRPr="00902582">
        <w:rPr>
          <w:color w:val="000000"/>
          <w:sz w:val="28"/>
          <w:szCs w:val="28"/>
          <w:lang w:eastAsia="ru-RU"/>
        </w:rPr>
        <w:t>о</w:t>
      </w:r>
      <w:r w:rsidR="00902582" w:rsidRPr="00902582">
        <w:rPr>
          <w:color w:val="000000"/>
          <w:spacing w:val="-1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z w:val="28"/>
          <w:szCs w:val="28"/>
          <w:lang w:eastAsia="ru-RU"/>
        </w:rPr>
        <w:t>щ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z w:val="28"/>
          <w:szCs w:val="28"/>
          <w:lang w:eastAsia="ru-RU"/>
        </w:rPr>
        <w:t>го</w:t>
      </w:r>
      <w:r w:rsidR="00902582" w:rsidRPr="00902582">
        <w:rPr>
          <w:color w:val="000000"/>
          <w:spacing w:val="105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z w:val="28"/>
          <w:szCs w:val="28"/>
          <w:lang w:eastAsia="ru-RU"/>
        </w:rPr>
        <w:t>по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т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>новл</w:t>
      </w:r>
      <w:r w:rsidR="00902582" w:rsidRPr="00902582">
        <w:rPr>
          <w:color w:val="000000"/>
          <w:spacing w:val="-2"/>
          <w:w w:val="101"/>
          <w:sz w:val="28"/>
          <w:szCs w:val="28"/>
          <w:lang w:eastAsia="ru-RU"/>
        </w:rPr>
        <w:t>е</w:t>
      </w:r>
      <w:r w:rsidR="00902582" w:rsidRPr="00902582">
        <w:rPr>
          <w:color w:val="000000"/>
          <w:sz w:val="28"/>
          <w:szCs w:val="28"/>
          <w:lang w:eastAsia="ru-RU"/>
        </w:rPr>
        <w:t>ни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pacing w:val="106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1"/>
          <w:sz w:val="28"/>
          <w:szCs w:val="28"/>
          <w:lang w:eastAsia="ru-RU"/>
        </w:rPr>
        <w:t>о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т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>в</w:t>
      </w:r>
      <w:r w:rsidR="00902582" w:rsidRPr="00902582">
        <w:rPr>
          <w:color w:val="000000"/>
          <w:spacing w:val="-1"/>
          <w:sz w:val="28"/>
          <w:szCs w:val="28"/>
          <w:lang w:eastAsia="ru-RU"/>
        </w:rPr>
        <w:t>л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я</w:t>
      </w:r>
      <w:r w:rsidR="00902582" w:rsidRPr="00902582">
        <w:rPr>
          <w:color w:val="000000"/>
          <w:sz w:val="28"/>
          <w:szCs w:val="28"/>
          <w:lang w:eastAsia="ru-RU"/>
        </w:rPr>
        <w:t>ю</w:t>
      </w:r>
      <w:r w:rsidR="00902582" w:rsidRPr="00902582">
        <w:rPr>
          <w:color w:val="000000"/>
          <w:spacing w:val="107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spacing w:val="-2"/>
          <w:sz w:val="28"/>
          <w:szCs w:val="28"/>
          <w:lang w:eastAsia="ru-RU"/>
        </w:rPr>
        <w:t>з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а</w:t>
      </w:r>
      <w:r w:rsidR="00902582" w:rsidRPr="00902582">
        <w:rPr>
          <w:color w:val="000000"/>
          <w:sz w:val="28"/>
          <w:szCs w:val="28"/>
          <w:lang w:eastAsia="ru-RU"/>
        </w:rPr>
        <w:t xml:space="preserve"> </w:t>
      </w:r>
      <w:r w:rsidR="00902582" w:rsidRPr="00902582">
        <w:rPr>
          <w:color w:val="000000"/>
          <w:w w:val="101"/>
          <w:sz w:val="28"/>
          <w:szCs w:val="28"/>
          <w:lang w:eastAsia="ru-RU"/>
        </w:rPr>
        <w:t>с</w:t>
      </w:r>
      <w:r w:rsidR="00902582" w:rsidRPr="00902582">
        <w:rPr>
          <w:color w:val="000000"/>
          <w:sz w:val="28"/>
          <w:szCs w:val="28"/>
          <w:lang w:eastAsia="ru-RU"/>
        </w:rPr>
        <w:t>обой.</w:t>
      </w:r>
    </w:p>
    <w:p w14:paraId="1ABEB59B" w14:textId="77777777" w:rsidR="00902582" w:rsidRPr="00902582" w:rsidRDefault="00902582" w:rsidP="00902582">
      <w:pPr>
        <w:suppressAutoHyphens w:val="0"/>
        <w:spacing w:line="240" w:lineRule="exact"/>
        <w:rPr>
          <w:sz w:val="24"/>
          <w:szCs w:val="24"/>
          <w:lang w:eastAsia="ru-RU"/>
        </w:rPr>
      </w:pPr>
    </w:p>
    <w:p w14:paraId="2149B2AF" w14:textId="77777777" w:rsidR="00902582" w:rsidRPr="00902582" w:rsidRDefault="00902582" w:rsidP="00902582">
      <w:pPr>
        <w:widowControl w:val="0"/>
        <w:suppressAutoHyphens w:val="0"/>
        <w:spacing w:line="239" w:lineRule="auto"/>
        <w:ind w:right="-20"/>
        <w:rPr>
          <w:color w:val="000000"/>
          <w:sz w:val="28"/>
          <w:szCs w:val="28"/>
          <w:lang w:eastAsia="ru-RU"/>
        </w:rPr>
      </w:pPr>
      <w:r w:rsidRPr="00902582">
        <w:rPr>
          <w:color w:val="000000"/>
          <w:sz w:val="28"/>
          <w:szCs w:val="28"/>
          <w:lang w:eastAsia="ru-RU"/>
        </w:rPr>
        <w:t>Гл</w:t>
      </w:r>
      <w:r w:rsidRPr="00902582">
        <w:rPr>
          <w:color w:val="000000"/>
          <w:w w:val="101"/>
          <w:sz w:val="28"/>
          <w:szCs w:val="28"/>
          <w:lang w:eastAsia="ru-RU"/>
        </w:rPr>
        <w:t>а</w:t>
      </w:r>
      <w:r w:rsidRPr="00902582">
        <w:rPr>
          <w:color w:val="000000"/>
          <w:sz w:val="28"/>
          <w:szCs w:val="28"/>
          <w:lang w:eastAsia="ru-RU"/>
        </w:rPr>
        <w:t>в</w:t>
      </w:r>
      <w:r w:rsidRPr="00902582">
        <w:rPr>
          <w:color w:val="000000"/>
          <w:w w:val="101"/>
          <w:sz w:val="28"/>
          <w:szCs w:val="28"/>
          <w:lang w:eastAsia="ru-RU"/>
        </w:rPr>
        <w:t>а</w:t>
      </w:r>
      <w:r w:rsidRPr="00902582">
        <w:rPr>
          <w:color w:val="000000"/>
          <w:sz w:val="28"/>
          <w:szCs w:val="28"/>
          <w:lang w:eastAsia="ru-RU"/>
        </w:rPr>
        <w:t xml:space="preserve"> </w:t>
      </w:r>
      <w:r w:rsidR="002573EB">
        <w:rPr>
          <w:color w:val="000000"/>
          <w:spacing w:val="-1"/>
          <w:sz w:val="28"/>
          <w:szCs w:val="28"/>
          <w:lang w:eastAsia="ru-RU"/>
        </w:rPr>
        <w:t>Старополтавск</w:t>
      </w:r>
      <w:r w:rsidRPr="00902582">
        <w:rPr>
          <w:color w:val="000000"/>
          <w:sz w:val="28"/>
          <w:szCs w:val="28"/>
          <w:lang w:eastAsia="ru-RU"/>
        </w:rPr>
        <w:t>ого</w:t>
      </w:r>
    </w:p>
    <w:p w14:paraId="1ED114F4" w14:textId="1E17A038" w:rsidR="00211772" w:rsidRDefault="00902582" w:rsidP="00AD7E17">
      <w:pPr>
        <w:widowControl w:val="0"/>
        <w:autoSpaceDE w:val="0"/>
        <w:rPr>
          <w:rFonts w:eastAsia="Cambria Math"/>
          <w:iCs/>
          <w:sz w:val="28"/>
          <w:szCs w:val="28"/>
        </w:rPr>
      </w:pPr>
      <w:r w:rsidRPr="00902582">
        <w:rPr>
          <w:color w:val="000000"/>
          <w:w w:val="101"/>
          <w:sz w:val="28"/>
          <w:szCs w:val="28"/>
          <w:lang w:eastAsia="ru-RU"/>
        </w:rPr>
        <w:t>се</w:t>
      </w:r>
      <w:r w:rsidRPr="00902582">
        <w:rPr>
          <w:color w:val="000000"/>
          <w:sz w:val="28"/>
          <w:szCs w:val="28"/>
          <w:lang w:eastAsia="ru-RU"/>
        </w:rPr>
        <w:t>л</w:t>
      </w:r>
      <w:r w:rsidRPr="00902582">
        <w:rPr>
          <w:color w:val="000000"/>
          <w:spacing w:val="-1"/>
          <w:sz w:val="28"/>
          <w:szCs w:val="28"/>
          <w:lang w:eastAsia="ru-RU"/>
        </w:rPr>
        <w:t>ь</w:t>
      </w:r>
      <w:r w:rsidRPr="00902582">
        <w:rPr>
          <w:color w:val="000000"/>
          <w:w w:val="101"/>
          <w:sz w:val="28"/>
          <w:szCs w:val="28"/>
          <w:lang w:eastAsia="ru-RU"/>
        </w:rPr>
        <w:t>с</w:t>
      </w:r>
      <w:r w:rsidRPr="00902582">
        <w:rPr>
          <w:color w:val="000000"/>
          <w:sz w:val="28"/>
          <w:szCs w:val="28"/>
          <w:lang w:eastAsia="ru-RU"/>
        </w:rPr>
        <w:t>к</w:t>
      </w:r>
      <w:r w:rsidRPr="00902582">
        <w:rPr>
          <w:color w:val="000000"/>
          <w:spacing w:val="1"/>
          <w:sz w:val="28"/>
          <w:szCs w:val="28"/>
          <w:lang w:eastAsia="ru-RU"/>
        </w:rPr>
        <w:t>о</w:t>
      </w:r>
      <w:r w:rsidRPr="00902582">
        <w:rPr>
          <w:color w:val="000000"/>
          <w:spacing w:val="-2"/>
          <w:sz w:val="28"/>
          <w:szCs w:val="28"/>
          <w:lang w:eastAsia="ru-RU"/>
        </w:rPr>
        <w:t>г</w:t>
      </w:r>
      <w:r w:rsidRPr="00902582">
        <w:rPr>
          <w:color w:val="000000"/>
          <w:sz w:val="28"/>
          <w:szCs w:val="28"/>
          <w:lang w:eastAsia="ru-RU"/>
        </w:rPr>
        <w:t>о</w:t>
      </w:r>
      <w:r w:rsidRPr="00902582">
        <w:rPr>
          <w:color w:val="000000"/>
          <w:spacing w:val="1"/>
          <w:sz w:val="28"/>
          <w:szCs w:val="28"/>
          <w:lang w:eastAsia="ru-RU"/>
        </w:rPr>
        <w:t xml:space="preserve"> </w:t>
      </w:r>
      <w:r w:rsidRPr="00902582">
        <w:rPr>
          <w:color w:val="000000"/>
          <w:sz w:val="28"/>
          <w:szCs w:val="28"/>
          <w:lang w:eastAsia="ru-RU"/>
        </w:rPr>
        <w:t>по</w:t>
      </w:r>
      <w:r w:rsidRPr="00902582">
        <w:rPr>
          <w:color w:val="000000"/>
          <w:w w:val="101"/>
          <w:sz w:val="28"/>
          <w:szCs w:val="28"/>
          <w:lang w:eastAsia="ru-RU"/>
        </w:rPr>
        <w:t>се</w:t>
      </w:r>
      <w:r w:rsidRPr="00902582">
        <w:rPr>
          <w:color w:val="000000"/>
          <w:sz w:val="28"/>
          <w:szCs w:val="28"/>
          <w:lang w:eastAsia="ru-RU"/>
        </w:rPr>
        <w:t>л</w:t>
      </w:r>
      <w:r w:rsidRPr="00902582">
        <w:rPr>
          <w:color w:val="000000"/>
          <w:spacing w:val="-3"/>
          <w:w w:val="101"/>
          <w:sz w:val="28"/>
          <w:szCs w:val="28"/>
          <w:lang w:eastAsia="ru-RU"/>
        </w:rPr>
        <w:t>е</w:t>
      </w:r>
      <w:r w:rsidRPr="00902582">
        <w:rPr>
          <w:color w:val="000000"/>
          <w:spacing w:val="-2"/>
          <w:sz w:val="28"/>
          <w:szCs w:val="28"/>
          <w:lang w:eastAsia="ru-RU"/>
        </w:rPr>
        <w:t>н</w:t>
      </w:r>
      <w:r w:rsidRPr="00902582">
        <w:rPr>
          <w:color w:val="000000"/>
          <w:spacing w:val="-1"/>
          <w:sz w:val="28"/>
          <w:szCs w:val="28"/>
          <w:lang w:eastAsia="ru-RU"/>
        </w:rPr>
        <w:t>и</w:t>
      </w:r>
      <w:r w:rsidRPr="00902582">
        <w:rPr>
          <w:color w:val="000000"/>
          <w:w w:val="101"/>
          <w:sz w:val="28"/>
          <w:szCs w:val="28"/>
          <w:lang w:eastAsia="ru-RU"/>
        </w:rPr>
        <w:t>я</w:t>
      </w:r>
      <w:r w:rsidRPr="00902582"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 w:rsidR="00AD7E17">
        <w:rPr>
          <w:color w:val="000000"/>
          <w:sz w:val="28"/>
          <w:szCs w:val="28"/>
          <w:lang w:eastAsia="ru-RU"/>
        </w:rPr>
        <w:t xml:space="preserve">                        И.А. </w:t>
      </w:r>
      <w:proofErr w:type="spellStart"/>
      <w:r w:rsidR="00AD7E17">
        <w:rPr>
          <w:color w:val="000000"/>
          <w:sz w:val="28"/>
          <w:szCs w:val="28"/>
          <w:lang w:eastAsia="ru-RU"/>
        </w:rPr>
        <w:t>Штаймнец</w:t>
      </w:r>
      <w:proofErr w:type="spellEnd"/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</w:p>
    <w:p w14:paraId="561D9F58" w14:textId="77777777" w:rsidR="008D7C45" w:rsidRDefault="00C62AF4">
      <w:pPr>
        <w:widowControl w:val="0"/>
        <w:autoSpaceDE w:val="0"/>
        <w:ind w:left="5103"/>
        <w:rPr>
          <w:rFonts w:eastAsia="Cambria Math"/>
          <w:iCs/>
          <w:sz w:val="28"/>
          <w:szCs w:val="28"/>
        </w:rPr>
      </w:pPr>
      <w:r>
        <w:rPr>
          <w:rFonts w:eastAsia="Cambria Math"/>
          <w:iCs/>
          <w:sz w:val="28"/>
          <w:szCs w:val="28"/>
        </w:rPr>
        <w:t>УТВЕРЖДЕН</w:t>
      </w:r>
    </w:p>
    <w:p w14:paraId="4976D07B" w14:textId="77777777" w:rsidR="008D7C45" w:rsidRDefault="00C62AF4">
      <w:pPr>
        <w:widowControl w:val="0"/>
        <w:autoSpaceDE w:val="0"/>
        <w:ind w:left="5103"/>
        <w:rPr>
          <w:rFonts w:eastAsia="Cambria Math"/>
          <w:bCs/>
          <w:iCs/>
          <w:sz w:val="28"/>
          <w:szCs w:val="28"/>
        </w:rPr>
      </w:pPr>
      <w:r>
        <w:rPr>
          <w:rFonts w:eastAsia="Cambria Math"/>
          <w:iCs/>
          <w:sz w:val="28"/>
          <w:szCs w:val="28"/>
        </w:rPr>
        <w:t>постановлением</w:t>
      </w:r>
      <w:r>
        <w:rPr>
          <w:rFonts w:eastAsia="Cambria Math"/>
          <w:b/>
          <w:iCs/>
          <w:sz w:val="28"/>
          <w:szCs w:val="28"/>
        </w:rPr>
        <w:t xml:space="preserve"> </w:t>
      </w:r>
      <w:bookmarkStart w:id="3" w:name="_Hlk101878723"/>
      <w:r>
        <w:rPr>
          <w:rFonts w:eastAsia="Cambria Math"/>
          <w:bCs/>
          <w:iCs/>
          <w:sz w:val="28"/>
          <w:szCs w:val="28"/>
        </w:rPr>
        <w:t>администрации</w:t>
      </w:r>
      <w:r>
        <w:rPr>
          <w:bCs/>
          <w:iCs/>
          <w:sz w:val="28"/>
          <w:szCs w:val="28"/>
        </w:rPr>
        <w:t xml:space="preserve"> </w:t>
      </w:r>
      <w:r w:rsidR="002573EB">
        <w:rPr>
          <w:rFonts w:eastAsia="Cambria Math"/>
          <w:bCs/>
          <w:iCs/>
          <w:sz w:val="28"/>
          <w:szCs w:val="28"/>
        </w:rPr>
        <w:t>Старополтавск</w:t>
      </w:r>
      <w:r>
        <w:rPr>
          <w:rFonts w:eastAsia="Cambria Math"/>
          <w:bCs/>
          <w:iCs/>
          <w:sz w:val="28"/>
          <w:szCs w:val="28"/>
        </w:rPr>
        <w:t xml:space="preserve">ого сельского поселения </w:t>
      </w:r>
      <w:r w:rsidR="001D56B8">
        <w:rPr>
          <w:rFonts w:eastAsia="Cambria Math"/>
          <w:bCs/>
          <w:iCs/>
          <w:sz w:val="28"/>
          <w:szCs w:val="28"/>
        </w:rPr>
        <w:t>Старополтавск</w:t>
      </w:r>
      <w:r>
        <w:rPr>
          <w:rFonts w:eastAsia="Cambria Math"/>
          <w:bCs/>
          <w:iCs/>
          <w:sz w:val="28"/>
          <w:szCs w:val="28"/>
        </w:rPr>
        <w:t>ого муниципального района Волгоградской области</w:t>
      </w:r>
      <w:r>
        <w:rPr>
          <w:rFonts w:eastAsia="Cambria Math"/>
          <w:bCs/>
          <w:sz w:val="28"/>
          <w:szCs w:val="28"/>
        </w:rPr>
        <w:t xml:space="preserve"> </w:t>
      </w:r>
      <w:bookmarkEnd w:id="3"/>
    </w:p>
    <w:p w14:paraId="6E28CC88" w14:textId="76FD1984" w:rsidR="008D7C45" w:rsidRDefault="00C62AF4">
      <w:pPr>
        <w:widowControl w:val="0"/>
        <w:autoSpaceDE w:val="0"/>
        <w:ind w:left="5103"/>
        <w:rPr>
          <w:rFonts w:eastAsia="Cambria Math"/>
          <w:iCs/>
          <w:sz w:val="28"/>
          <w:szCs w:val="28"/>
        </w:rPr>
      </w:pPr>
      <w:bookmarkStart w:id="4" w:name="_Hlk101878544"/>
      <w:r>
        <w:rPr>
          <w:rFonts w:eastAsia="Cambria Math"/>
          <w:bCs/>
          <w:iCs/>
          <w:sz w:val="28"/>
          <w:szCs w:val="28"/>
        </w:rPr>
        <w:t xml:space="preserve">от </w:t>
      </w:r>
      <w:r w:rsidR="00AD7E17">
        <w:rPr>
          <w:rFonts w:eastAsia="Cambria Math"/>
          <w:bCs/>
          <w:iCs/>
          <w:sz w:val="28"/>
          <w:szCs w:val="28"/>
        </w:rPr>
        <w:t>25</w:t>
      </w:r>
      <w:r>
        <w:rPr>
          <w:rFonts w:eastAsia="Cambria Math"/>
          <w:bCs/>
          <w:iCs/>
          <w:sz w:val="28"/>
          <w:szCs w:val="28"/>
        </w:rPr>
        <w:t>.</w:t>
      </w:r>
      <w:r w:rsidR="00AD7E17">
        <w:rPr>
          <w:rFonts w:eastAsia="Cambria Math"/>
          <w:bCs/>
          <w:iCs/>
          <w:sz w:val="28"/>
          <w:szCs w:val="28"/>
        </w:rPr>
        <w:t>09</w:t>
      </w:r>
      <w:r>
        <w:rPr>
          <w:rFonts w:eastAsia="Cambria Math"/>
          <w:bCs/>
          <w:iCs/>
          <w:sz w:val="28"/>
          <w:szCs w:val="28"/>
        </w:rPr>
        <w:t xml:space="preserve">.2026 г. № </w:t>
      </w:r>
      <w:bookmarkEnd w:id="4"/>
      <w:r w:rsidR="00AD7E17">
        <w:rPr>
          <w:rFonts w:eastAsia="Cambria Math"/>
          <w:bCs/>
          <w:iCs/>
          <w:sz w:val="28"/>
          <w:szCs w:val="28"/>
        </w:rPr>
        <w:t>91</w:t>
      </w:r>
    </w:p>
    <w:p w14:paraId="2E3B730C" w14:textId="77777777" w:rsidR="008D7C45" w:rsidRDefault="008D7C45">
      <w:pPr>
        <w:widowControl w:val="0"/>
        <w:autoSpaceDE w:val="0"/>
        <w:jc w:val="both"/>
        <w:rPr>
          <w:rFonts w:eastAsia="Cambria Math"/>
          <w:iCs/>
          <w:sz w:val="28"/>
          <w:szCs w:val="28"/>
        </w:rPr>
      </w:pPr>
    </w:p>
    <w:p w14:paraId="39B94DBB" w14:textId="77777777" w:rsidR="008D7C45" w:rsidRDefault="00C62AF4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ar34"/>
      <w:bookmarkEnd w:id="5"/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14E7C585" w14:textId="77777777" w:rsidR="008D7C45" w:rsidRDefault="00C62AF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«Признание граждан малоимущими в целях предоставления им по договорам социального найма жилых помещений</w:t>
      </w:r>
      <w:bookmarkStart w:id="6" w:name="_Hlk58506234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жилищного фонда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573EB">
        <w:rPr>
          <w:rFonts w:ascii="Times New Roman" w:hAnsi="Times New Roman" w:cs="Times New Roman"/>
          <w:b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ого сельского поселения </w:t>
      </w:r>
      <w:r w:rsidR="001D56B8">
        <w:rPr>
          <w:rFonts w:ascii="Times New Roman" w:hAnsi="Times New Roman" w:cs="Times New Roman"/>
          <w:b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ого муниципального района Волгоградской области</w:t>
      </w:r>
      <w:bookmarkEnd w:id="6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A9136D7" w14:textId="77777777" w:rsidR="008D7C45" w:rsidRDefault="008D7C45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F1A06F" w14:textId="77777777" w:rsidR="008D7C45" w:rsidRDefault="00C62AF4">
      <w:pPr>
        <w:widowControl w:val="0"/>
        <w:autoSpaceDE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03A4A35C" w14:textId="77777777" w:rsidR="008D7C45" w:rsidRDefault="008D7C45">
      <w:pPr>
        <w:autoSpaceDE w:val="0"/>
        <w:ind w:firstLine="709"/>
        <w:jc w:val="both"/>
        <w:rPr>
          <w:b/>
          <w:sz w:val="28"/>
          <w:szCs w:val="28"/>
        </w:rPr>
      </w:pPr>
    </w:p>
    <w:p w14:paraId="5E1BBC8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</w:t>
      </w:r>
    </w:p>
    <w:p w14:paraId="691BE15A" w14:textId="77777777" w:rsidR="008D7C45" w:rsidRDefault="00C62AF4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порядок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573EB">
        <w:rPr>
          <w:rFonts w:ascii="Times New Roman" w:hAnsi="Times New Roman" w:cs="Times New Roman"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ого сельского поселения </w:t>
      </w:r>
      <w:r w:rsidR="001D56B8">
        <w:rPr>
          <w:rFonts w:ascii="Times New Roman" w:hAnsi="Times New Roman" w:cs="Times New Roman"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Cs/>
          <w:iCs/>
          <w:sz w:val="28"/>
          <w:szCs w:val="28"/>
        </w:rPr>
        <w:t>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(далее – муниципальная услуга), стандарт предоставления муниципальной услуги, </w:t>
      </w:r>
      <w:r w:rsidR="007044A1" w:rsidRPr="007044A1">
        <w:rPr>
          <w:rFonts w:ascii="Times New Roman" w:hAnsi="Times New Roman" w:cs="Times New Roman"/>
          <w:sz w:val="28"/>
          <w:szCs w:val="28"/>
        </w:rPr>
        <w:t>в том числе определяет сроки и последовательность административных процедур при предоставлении муниципальной услуги</w:t>
      </w:r>
      <w:r w:rsidR="007044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573EB">
        <w:rPr>
          <w:rFonts w:ascii="Times New Roman" w:hAnsi="Times New Roman" w:cs="Times New Roman"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ого сельского поселения </w:t>
      </w:r>
      <w:r w:rsidR="001D56B8">
        <w:rPr>
          <w:rFonts w:ascii="Times New Roman" w:hAnsi="Times New Roman" w:cs="Times New Roman"/>
          <w:bCs/>
          <w:iCs/>
          <w:sz w:val="28"/>
          <w:szCs w:val="28"/>
        </w:rPr>
        <w:t>Старополтавск</w:t>
      </w:r>
      <w:r>
        <w:rPr>
          <w:rFonts w:ascii="Times New Roman" w:hAnsi="Times New Roman" w:cs="Times New Roman"/>
          <w:bCs/>
          <w:iCs/>
          <w:sz w:val="28"/>
          <w:szCs w:val="28"/>
        </w:rPr>
        <w:t>ого муниципального района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DA12BE2" w14:textId="77777777" w:rsidR="008D7C45" w:rsidRDefault="00C62AF4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bCs/>
          <w:sz w:val="28"/>
          <w:szCs w:val="28"/>
        </w:rPr>
        <w:t>Сведения о заявителях</w:t>
      </w:r>
    </w:p>
    <w:p w14:paraId="5B1D7669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 на получение муниципальной услуги являются одиноко проживающий гражданин, гражданин и члены его семьи либо их уполномоченные представители (далее - заявители).</w:t>
      </w:r>
    </w:p>
    <w:p w14:paraId="145476FC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1.3. Порядок информирования заявителей о предоставлении муниципальной услуги.</w:t>
      </w:r>
    </w:p>
    <w:p w14:paraId="0765570D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 xml:space="preserve">1.3.1. Сведения о месте нахождения, контактных телефонах и графике работы администрации Старополтавского сельского поселения Старополтавского муниципального района Волгоградской области, </w:t>
      </w:r>
      <w:r w:rsidRPr="004F4FF6">
        <w:rPr>
          <w:sz w:val="28"/>
          <w:szCs w:val="28"/>
        </w:rPr>
        <w:lastRenderedPageBreak/>
        <w:t>многофункционального центра (далее – МФЦ):</w:t>
      </w:r>
    </w:p>
    <w:p w14:paraId="55C9355C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Администрация Старополтавского сельского поселения Старополтавского муниципального района Волгоградской области:</w:t>
      </w:r>
    </w:p>
    <w:p w14:paraId="2310E7A2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адрес: 404211, Волгоградская область, село Старая Полтавка, улица Центральная, 98;</w:t>
      </w:r>
    </w:p>
    <w:p w14:paraId="5A930A31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телефон для справок: +7 (84493) 4-34-09;</w:t>
      </w:r>
    </w:p>
    <w:p w14:paraId="55FAD98F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адрес электронной почты: staropoltavskoesp@yandex.ru;</w:t>
      </w:r>
    </w:p>
    <w:p w14:paraId="13792209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график работы:</w:t>
      </w:r>
    </w:p>
    <w:p w14:paraId="291B7A01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понедельник – пятница с 08.00 часов до 16.00 часов;</w:t>
      </w:r>
    </w:p>
    <w:p w14:paraId="1E243DD3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перерыв на обед с 12.00 часов до 13.00 часов;</w:t>
      </w:r>
    </w:p>
    <w:p w14:paraId="6F6489BD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 xml:space="preserve">суббота – воскресенье выходные дни. </w:t>
      </w:r>
    </w:p>
    <w:p w14:paraId="7F04F970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Отдел по работе с заявителями Старополтавского района Волгоградской области ГКУ ВО «МФЦ»:</w:t>
      </w:r>
    </w:p>
    <w:p w14:paraId="7CE23F89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адрес: 404211, Волгоградская область, село Старая Полтавка, улица Ленина, 2 а;</w:t>
      </w:r>
    </w:p>
    <w:p w14:paraId="0EAC62BC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телефон для справок: +7 (84493) 4-43-85;</w:t>
      </w:r>
    </w:p>
    <w:p w14:paraId="0654726F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адрес электронной почты: mfc331@volganet.ru;</w:t>
      </w:r>
    </w:p>
    <w:p w14:paraId="70B6BF46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график работы:</w:t>
      </w:r>
    </w:p>
    <w:p w14:paraId="2DD4CE0D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понедельник с 09.00 часов до 20.00 часов;</w:t>
      </w:r>
    </w:p>
    <w:p w14:paraId="57F198AC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вторник – пятница с 09.00 часов до 18.00 часов;</w:t>
      </w:r>
    </w:p>
    <w:p w14:paraId="6A7AD10E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суббота с 09.00 часов до 15.30 часов;</w:t>
      </w:r>
    </w:p>
    <w:p w14:paraId="04B2E65F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воскресенье – выходной день.</w:t>
      </w:r>
    </w:p>
    <w:p w14:paraId="5E3C8DA5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Информацию о местонахождении и графиках работы МФЦ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5412E98D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 w14:paraId="7496B4AA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непосредственно в администрации Старополтавского сельского поселения Старополтавского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Старополтавского сельского поселения Старополтавского муниципального района Волгоградской области);</w:t>
      </w:r>
    </w:p>
    <w:p w14:paraId="549DD3EB" w14:textId="77777777" w:rsidR="004F4FF6" w:rsidRP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по почте, в том числе электронной (staropoltavskoesp@yandex.ru), в случае письменного обращения заявителя;</w:t>
      </w:r>
    </w:p>
    <w:p w14:paraId="45D7C972" w14:textId="77777777" w:rsidR="00EB3A4A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  <w:r w:rsidRPr="004F4FF6">
        <w:rPr>
          <w:sz w:val="28"/>
          <w:szCs w:val="28"/>
        </w:rPr>
        <w:t>в сети Интернет на официальном сайте администрации Старополтавского сельского поселения Старополтавского муниципального района Волгоградской области (https://staropoltavskoe-sp.ru/), в федеральной государственной информационной системе «Единый портал государственных и муниципальных услуг (функций)» (www.gosuslugi.ru) (далее – Единый портал государственных и муниципальных услуг).</w:t>
      </w:r>
    </w:p>
    <w:p w14:paraId="0257E38C" w14:textId="77777777" w:rsidR="004F4FF6" w:rsidRDefault="004F4FF6" w:rsidP="004F4FF6">
      <w:pPr>
        <w:widowControl w:val="0"/>
        <w:autoSpaceDE w:val="0"/>
        <w:ind w:firstLine="709"/>
        <w:jc w:val="both"/>
        <w:outlineLvl w:val="1"/>
        <w:rPr>
          <w:sz w:val="28"/>
          <w:szCs w:val="28"/>
        </w:rPr>
      </w:pPr>
    </w:p>
    <w:p w14:paraId="00C13021" w14:textId="77777777" w:rsidR="008D7C45" w:rsidRDefault="00C62AF4">
      <w:pPr>
        <w:widowControl w:val="0"/>
        <w:autoSpaceDE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2. Стандарт предоставления муниципальной услуги</w:t>
      </w:r>
    </w:p>
    <w:p w14:paraId="0E60134C" w14:textId="77777777" w:rsidR="008D7C45" w:rsidRDefault="008D7C45">
      <w:pPr>
        <w:widowControl w:val="0"/>
        <w:autoSpaceDE w:val="0"/>
        <w:ind w:firstLine="709"/>
        <w:jc w:val="both"/>
        <w:rPr>
          <w:b/>
          <w:sz w:val="28"/>
          <w:szCs w:val="28"/>
        </w:rPr>
      </w:pPr>
    </w:p>
    <w:p w14:paraId="16D102A7" w14:textId="77777777" w:rsidR="008D7C45" w:rsidRDefault="00C62AF4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– «Признание граждан малоимущими в целях предоставления им по договорам социального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найма жилых помещений муниципального жилищного фонда</w:t>
      </w:r>
      <w:r>
        <w:rPr>
          <w:rFonts w:ascii="Times New Roman" w:eastAsia="Cambria Math" w:hAnsi="Times New Roman" w:cs="Times New Roman"/>
          <w:sz w:val="28"/>
          <w:szCs w:val="28"/>
        </w:rPr>
        <w:t xml:space="preserve"> </w:t>
      </w:r>
      <w:r w:rsidR="002573EB">
        <w:rPr>
          <w:rFonts w:ascii="Times New Roman" w:hAnsi="Times New Roman" w:cs="Times New Roman"/>
          <w:sz w:val="28"/>
          <w:szCs w:val="28"/>
        </w:rPr>
        <w:t>Старополтавск</w:t>
      </w:r>
      <w:r>
        <w:rPr>
          <w:rFonts w:ascii="Times New Roman" w:hAnsi="Times New Roman" w:cs="Times New Roman"/>
          <w:sz w:val="28"/>
          <w:szCs w:val="28"/>
        </w:rPr>
        <w:t xml:space="preserve">ого сельского поселения </w:t>
      </w:r>
      <w:r w:rsidR="001D56B8">
        <w:rPr>
          <w:rFonts w:ascii="Times New Roman" w:hAnsi="Times New Roman" w:cs="Times New Roman"/>
          <w:sz w:val="28"/>
          <w:szCs w:val="28"/>
        </w:rPr>
        <w:t>Старополтавск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района Волгоградской области». </w:t>
      </w:r>
    </w:p>
    <w:p w14:paraId="6B5F8249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Органом, предоставляющим муниципальную услугу, является администрация</w:t>
      </w:r>
      <w:r>
        <w:rPr>
          <w:rFonts w:eastAsia="Cambria Math"/>
          <w:sz w:val="28"/>
          <w:szCs w:val="28"/>
        </w:rPr>
        <w:t xml:space="preserve"> </w:t>
      </w:r>
      <w:r w:rsidR="002573EB">
        <w:rPr>
          <w:sz w:val="28"/>
          <w:szCs w:val="28"/>
        </w:rPr>
        <w:t>Старополтавск</w:t>
      </w:r>
      <w:r>
        <w:rPr>
          <w:sz w:val="28"/>
          <w:szCs w:val="28"/>
        </w:rPr>
        <w:t xml:space="preserve">ого сельского поселения </w:t>
      </w:r>
      <w:r w:rsidR="001D56B8">
        <w:rPr>
          <w:sz w:val="28"/>
          <w:szCs w:val="28"/>
        </w:rPr>
        <w:t>Старополтавск</w:t>
      </w:r>
      <w:r>
        <w:rPr>
          <w:sz w:val="28"/>
          <w:szCs w:val="28"/>
        </w:rPr>
        <w:t>ого муниципального района Волгоградской области</w:t>
      </w:r>
      <w:r>
        <w:rPr>
          <w:rFonts w:eastAsia="Cambria Math"/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>(далее – уполномоченный орган)</w:t>
      </w:r>
      <w:r>
        <w:rPr>
          <w:sz w:val="28"/>
          <w:szCs w:val="28"/>
        </w:rPr>
        <w:t>.</w:t>
      </w:r>
    </w:p>
    <w:p w14:paraId="4A1610B4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является:</w:t>
      </w:r>
    </w:p>
    <w:p w14:paraId="4B8BA1E1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- решение уполномоченного органа в виде заключения о признании 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>;</w:t>
      </w:r>
    </w:p>
    <w:p w14:paraId="46CE226F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- решение</w:t>
      </w:r>
      <w:r>
        <w:rPr>
          <w:sz w:val="28"/>
          <w:szCs w:val="28"/>
        </w:rPr>
        <w:t xml:space="preserve"> уполномоченного органа в виде заключения об отказе в признании гражданина и членов его семьи либо одиноко проживающего гражданина малоимущими.</w:t>
      </w:r>
    </w:p>
    <w:p w14:paraId="6D0BD32A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уполномоченного органа оформляется в виде заключения о признании (об отказе в признании) гражданина и членов его семьи либо одиноко проживающего гражданина малоимущими (далее - заключение) по форме утвержденной приказом комитета строительства Волгоградской области от 22.11.2019 № 864-ОД «О мерах по реализации Закона Волгоградской области от 4 августа 2005 г. № 1096-ОД «О порядке признания граждан малоимущими в целях предоставления им по договорам социального найма жилых помещений» (далее – Приказ № 864-ОД).</w:t>
      </w:r>
    </w:p>
    <w:p w14:paraId="79B0E019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14:paraId="11922A60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>
        <w:rPr>
          <w:kern w:val="2"/>
          <w:sz w:val="28"/>
          <w:szCs w:val="28"/>
          <w:lang w:eastAsia="ar-SA"/>
        </w:rPr>
        <w:t xml:space="preserve">уполномоченного органа о признании (об отказе в признании) </w:t>
      </w:r>
      <w:r>
        <w:rPr>
          <w:sz w:val="28"/>
          <w:szCs w:val="28"/>
        </w:rPr>
        <w:t>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 xml:space="preserve">, принимается </w:t>
      </w:r>
      <w:r>
        <w:rPr>
          <w:sz w:val="28"/>
          <w:szCs w:val="28"/>
        </w:rPr>
        <w:t>по результатам рассмотрения соответствующего заявления и документов, предусмотренных пунктом 2.</w:t>
      </w:r>
      <w:r w:rsidR="003047D7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регламента, в течение 30 дней с даты принятия заявления и документов, обязанность по предоставлению которых возложена на заявителя.</w:t>
      </w:r>
    </w:p>
    <w:p w14:paraId="2F707221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В случае представления заявителем заявления и документов, предусмотренных пунктом 2.</w:t>
      </w:r>
      <w:r w:rsidR="000F1D05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регламента, через МФЦ срок предоставления муниципальной услуги исчисляется со дня передачи документов в </w:t>
      </w:r>
      <w:r>
        <w:rPr>
          <w:iCs/>
          <w:sz w:val="28"/>
          <w:szCs w:val="28"/>
        </w:rPr>
        <w:t>уполномоченный орган</w:t>
      </w:r>
      <w:r>
        <w:rPr>
          <w:sz w:val="28"/>
          <w:szCs w:val="28"/>
        </w:rPr>
        <w:t>.</w:t>
      </w:r>
    </w:p>
    <w:p w14:paraId="07D719E2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о признании (об отказе в признании) гражданина </w:t>
      </w:r>
      <w:r>
        <w:rPr>
          <w:sz w:val="28"/>
          <w:szCs w:val="28"/>
        </w:rPr>
        <w:br/>
        <w:t>и членов его семьи либо одиноко проживающего гражданина малоимущими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>направляется (вручается заявителю по адресу, указанному в заявлении) не позднее трех рабочих дней со дня принятия соответствующего решения.</w:t>
      </w:r>
    </w:p>
    <w:p w14:paraId="6208A7ED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представления гражданином заявления о признании гражданина и членов его семьи, одиноко проживающего гражданина малоимущими в целях предоставления им жилых помещений по договорам социального найма через МФЦ документ, подтверждающий принятие решения, направляется в МФЦ, если иной способ получения не указан заявителем.</w:t>
      </w:r>
    </w:p>
    <w:p w14:paraId="011F0B1D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>
        <w:rPr>
          <w:sz w:val="28"/>
          <w:szCs w:val="28"/>
        </w:rPr>
        <w:t xml:space="preserve">Исчерпывающий перечень документов, необходимых для </w:t>
      </w:r>
      <w:r>
        <w:rPr>
          <w:sz w:val="28"/>
          <w:szCs w:val="28"/>
        </w:rPr>
        <w:lastRenderedPageBreak/>
        <w:t>предоставления муниципальной услуги:</w:t>
      </w:r>
    </w:p>
    <w:p w14:paraId="1EFA0D1C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D65C7">
        <w:rPr>
          <w:sz w:val="28"/>
          <w:szCs w:val="28"/>
        </w:rPr>
        <w:t>5</w:t>
      </w:r>
      <w:r>
        <w:rPr>
          <w:sz w:val="28"/>
          <w:szCs w:val="28"/>
        </w:rPr>
        <w:t>.1. Самостоятельно заявитель представляет следующие документы:</w:t>
      </w:r>
    </w:p>
    <w:p w14:paraId="79D5C023" w14:textId="77777777" w:rsidR="008D7C45" w:rsidRDefault="00C6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о признании гражданина и членов его семьи, одиноко проживающего гражданина малоимущими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в целях предоставления им жилых помещений по договорам социального найма по форме, утвержденной Приказом № 864-ОД (далее - заявление);</w:t>
      </w:r>
    </w:p>
    <w:p w14:paraId="183909AC" w14:textId="77777777" w:rsidR="008D7C45" w:rsidRDefault="00C62AF4">
      <w:pPr>
        <w:ind w:firstLine="709"/>
        <w:jc w:val="both"/>
        <w:rPr>
          <w:rFonts w:ascii="Verdana" w:hAnsi="Verdana" w:cs="Verdana"/>
          <w:sz w:val="28"/>
          <w:szCs w:val="28"/>
        </w:rPr>
      </w:pPr>
      <w:bookmarkStart w:id="7" w:name="Par0"/>
      <w:bookmarkEnd w:id="7"/>
      <w:r>
        <w:rPr>
          <w:sz w:val="28"/>
          <w:szCs w:val="28"/>
        </w:rPr>
        <w:t>2) паспорт гражданина Российской Федерации заявителя, каждого члена его семьи или иные документы, удостоверяющие личность;</w:t>
      </w:r>
    </w:p>
    <w:p w14:paraId="5F34CC98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свидетельства о государственной регистрации актов гражданского состояния (рождение, заключение (расторжение) брака), выданные компетентными органами иностранного государства, и их нотариально удостоверенный перевод на русский язык (предоставляется гражданами в случае регистрации актов гражданского состояния на территории иностранного государства);</w:t>
      </w:r>
    </w:p>
    <w:p w14:paraId="0799DD81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bCs/>
          <w:color w:val="3366FF"/>
          <w:sz w:val="28"/>
          <w:szCs w:val="28"/>
        </w:rPr>
        <w:t xml:space="preserve"> </w:t>
      </w:r>
      <w:r>
        <w:rPr>
          <w:sz w:val="28"/>
          <w:szCs w:val="28"/>
        </w:rPr>
        <w:t>сведения о членах семьи заявителя, представляемые по форме, утвержденной Приказом № 864-ОД;</w:t>
      </w:r>
    </w:p>
    <w:p w14:paraId="34D36220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документы (сведения) о доходах, полученных заявителем, членами его семьи в течение расчетного периода, за исключением заработка перечень которых утвержден Приказом № 864-ОД;</w:t>
      </w:r>
    </w:p>
    <w:p w14:paraId="2C682B4F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6) сведения об имуществе, подлежащем налогообложению </w:t>
      </w:r>
      <w:r>
        <w:rPr>
          <w:sz w:val="28"/>
          <w:szCs w:val="28"/>
        </w:rPr>
        <w:br/>
        <w:t>и принадлежащем на праве собственности заявителю, членам его семьи, представляемые по форме, утвержденной Приказом № 864-ОД;</w:t>
      </w:r>
    </w:p>
    <w:p w14:paraId="33524CB1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7) согласие на проверку сведений, содержащихся в заявлении </w:t>
      </w:r>
      <w:r>
        <w:rPr>
          <w:sz w:val="28"/>
          <w:szCs w:val="28"/>
        </w:rPr>
        <w:br/>
        <w:t>и прилагаемых к нему документах, подписанное заявителем, членами его семьи;</w:t>
      </w:r>
    </w:p>
    <w:p w14:paraId="7754F7B7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согласие на обработку персональных данных заявителя, всех членов его семьи;</w:t>
      </w:r>
    </w:p>
    <w:p w14:paraId="11B02A62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документы, подтверждающие полномочия представителя гражданина (в случае подачи заявления и прилагаемых к нему документов представителем).</w:t>
      </w:r>
    </w:p>
    <w:p w14:paraId="2E56B1AB" w14:textId="77777777" w:rsidR="008D7C45" w:rsidRDefault="00C62AF4">
      <w:pPr>
        <w:ind w:firstLine="709"/>
        <w:jc w:val="both"/>
        <w:outlineLvl w:val="1"/>
      </w:pPr>
      <w:r>
        <w:rPr>
          <w:iCs/>
          <w:sz w:val="28"/>
          <w:szCs w:val="28"/>
        </w:rPr>
        <w:t>2.</w:t>
      </w:r>
      <w:r w:rsidR="000D65C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.2. Сведения, которые заявитель вправе представить по собственной инициативе:</w:t>
      </w:r>
    </w:p>
    <w:p w14:paraId="4EEAAC36" w14:textId="77777777" w:rsidR="008D7C45" w:rsidRDefault="00C62AF4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1) о месте жительства заявителя, членов его семьи;</w:t>
      </w:r>
    </w:p>
    <w:p w14:paraId="1BDD6B36" w14:textId="77777777" w:rsidR="008D7C45" w:rsidRDefault="00C62AF4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2) о постановке заявителя, членов его семьи на учет в налоговом органе;</w:t>
      </w:r>
    </w:p>
    <w:p w14:paraId="1866B70F" w14:textId="77777777" w:rsidR="008D7C45" w:rsidRDefault="00C62AF4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3) о страховых номерах индивидуальных лицевых счетов (СНИЛС), подтверждающих регистрацию заявителя, членов его семьи в системе индивидуального (персонифицированного) учета;</w:t>
      </w:r>
    </w:p>
    <w:p w14:paraId="37897605" w14:textId="77777777" w:rsidR="008D7C45" w:rsidRDefault="00C62AF4">
      <w:pPr>
        <w:ind w:firstLine="709"/>
        <w:jc w:val="both"/>
        <w:outlineLvl w:val="1"/>
      </w:pPr>
      <w:r>
        <w:rPr>
          <w:iCs/>
          <w:sz w:val="28"/>
          <w:szCs w:val="28"/>
        </w:rPr>
        <w:t>4) о государственной регистрации актов гражданского состояния (рождение, заключение (расторжение) брака);</w:t>
      </w:r>
    </w:p>
    <w:p w14:paraId="2F8160CE" w14:textId="77777777" w:rsidR="008D7C45" w:rsidRDefault="00C62AF4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5) о заработке, полученном заявителем, членами его семьи в течение расчетного периода;</w:t>
      </w:r>
    </w:p>
    <w:p w14:paraId="116B8127" w14:textId="77777777" w:rsidR="008D7C45" w:rsidRDefault="00C62AF4">
      <w:pPr>
        <w:ind w:firstLine="709"/>
        <w:jc w:val="both"/>
        <w:outlineLvl w:val="1"/>
      </w:pPr>
      <w:r>
        <w:rPr>
          <w:iCs/>
          <w:sz w:val="28"/>
          <w:szCs w:val="28"/>
        </w:rPr>
        <w:t>6) из Единого государственного реестра недвижимости об имуществе, находящемся в собственности заявителя, членов его семьи;</w:t>
      </w:r>
    </w:p>
    <w:p w14:paraId="64465F20" w14:textId="77777777" w:rsidR="008D7C45" w:rsidRDefault="00C62AF4">
      <w:pPr>
        <w:ind w:firstLine="709"/>
        <w:jc w:val="both"/>
        <w:outlineLvl w:val="1"/>
      </w:pPr>
      <w:r>
        <w:rPr>
          <w:iCs/>
          <w:sz w:val="28"/>
          <w:szCs w:val="28"/>
        </w:rPr>
        <w:t>7) о стоимости имущества, подлежащего налогообложению и находящегося в собственности заявителя, членов его семьи.</w:t>
      </w:r>
    </w:p>
    <w:p w14:paraId="7ABC4409" w14:textId="77777777" w:rsidR="008D7C45" w:rsidRDefault="00C62AF4">
      <w:pPr>
        <w:ind w:firstLine="709"/>
        <w:jc w:val="both"/>
        <w:outlineLvl w:val="1"/>
      </w:pPr>
      <w:r>
        <w:rPr>
          <w:iCs/>
          <w:sz w:val="28"/>
          <w:szCs w:val="28"/>
        </w:rPr>
        <w:lastRenderedPageBreak/>
        <w:t>В случае если заявитель не представил указанные в настоящем подпункте документы (их копии или содержащиеся в них сведения) по собственной инициативе, уполномоченный орган самостоятельно запрашивает такие документы (сведения) в организациях (органах), участвующих в предоставлении муниципальной услуги) и получает их в рамках межведомственного информационного взаимодействия.</w:t>
      </w:r>
    </w:p>
    <w:p w14:paraId="238AFF50" w14:textId="77777777" w:rsidR="008D7C45" w:rsidRDefault="00C62AF4">
      <w:pPr>
        <w:autoSpaceDE w:val="0"/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>2.</w:t>
      </w:r>
      <w:r w:rsidR="000868FD">
        <w:rPr>
          <w:sz w:val="28"/>
          <w:szCs w:val="28"/>
        </w:rPr>
        <w:t>5</w:t>
      </w:r>
      <w:r>
        <w:rPr>
          <w:sz w:val="28"/>
          <w:szCs w:val="28"/>
        </w:rPr>
        <w:t>.3. Заявление и документы, указанные в пункте 2.</w:t>
      </w:r>
      <w:r w:rsidR="00C41A8D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</w:p>
    <w:p w14:paraId="26716539" w14:textId="77777777" w:rsidR="008D7C45" w:rsidRDefault="00C62AF4">
      <w:pPr>
        <w:autoSpaceDE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67450848" w14:textId="77777777" w:rsidR="008D7C45" w:rsidRDefault="00C62AF4">
      <w:pPr>
        <w:widowControl w:val="0"/>
        <w:ind w:firstLine="709"/>
        <w:jc w:val="both"/>
      </w:pPr>
      <w:r>
        <w:rPr>
          <w:rFonts w:eastAsia="Calibri"/>
          <w:sz w:val="28"/>
          <w:szCs w:val="28"/>
        </w:rPr>
        <w:t>Указанные в подпунктах 2-3 пункта 2.</w:t>
      </w:r>
      <w:r w:rsidR="00C41A8D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.1 настоящего административного регламента документы предоставляются в копиях с предъявлением подлинников либо в виде нотариально заверенных копий. Копии документов после проверки их соответствия подлинникам (за исключением нотариально заверенных копий документов) заверяются лицом, принимающим документы.</w:t>
      </w:r>
    </w:p>
    <w:p w14:paraId="5E5BA46C" w14:textId="77777777" w:rsidR="008D7C45" w:rsidRDefault="00C62AF4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14:paraId="7CBF9D25" w14:textId="77777777" w:rsidR="008D7C45" w:rsidRDefault="00C62A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в форме электронного документа подписывается</w:t>
      </w:r>
      <w:r>
        <w:rPr>
          <w:sz w:val="28"/>
          <w:szCs w:val="28"/>
        </w:rPr>
        <w:br/>
        <w:t>по выбору заявителя:</w:t>
      </w:r>
    </w:p>
    <w:p w14:paraId="5DFC9372" w14:textId="77777777" w:rsidR="008D7C45" w:rsidRDefault="00C62A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простой электронной подписью заявителя (представителя заявителя);</w:t>
      </w:r>
    </w:p>
    <w:p w14:paraId="3DB151C2" w14:textId="77777777" w:rsidR="008D7C45" w:rsidRDefault="00C62AF4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14:paraId="569A550B" w14:textId="77777777" w:rsidR="008D7C45" w:rsidRDefault="00C62AF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</w:t>
      </w:r>
      <w:r>
        <w:rPr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>
        <w:rPr>
          <w:sz w:val="28"/>
          <w:szCs w:val="28"/>
        </w:rPr>
        <w:br/>
        <w:t>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79BD7177" w14:textId="77777777" w:rsidR="008D7C45" w:rsidRDefault="00C62AF4">
      <w:pPr>
        <w:ind w:firstLine="709"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>2.</w:t>
      </w:r>
      <w:r w:rsidR="0040504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.4. </w:t>
      </w:r>
      <w:r>
        <w:rPr>
          <w:rFonts w:eastAsia="Calibri"/>
          <w:sz w:val="28"/>
          <w:szCs w:val="28"/>
        </w:rPr>
        <w:t>Уполномоченный орган не вправе требовать от заявителя:</w:t>
      </w:r>
    </w:p>
    <w:p w14:paraId="73B6E6B3" w14:textId="77777777" w:rsidR="008D7C45" w:rsidRDefault="00C62AF4">
      <w:pPr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14:paraId="4ABD66A0" w14:textId="77777777" w:rsidR="008D7C45" w:rsidRDefault="00C62AF4">
      <w:pPr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2)</w:t>
      </w:r>
      <w:r>
        <w:rPr>
          <w:sz w:val="28"/>
          <w:szCs w:val="28"/>
        </w:rPr>
        <w:t xml:space="preserve"> представления документов и информации, которые находятся </w:t>
      </w:r>
      <w:r>
        <w:rPr>
          <w:sz w:val="28"/>
          <w:szCs w:val="28"/>
        </w:rPr>
        <w:br/>
        <w:t>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и информацию по собственной инициативе</w:t>
      </w:r>
      <w:r>
        <w:rPr>
          <w:rFonts w:eastAsia="Calibri"/>
          <w:sz w:val="28"/>
          <w:szCs w:val="28"/>
        </w:rPr>
        <w:t>;</w:t>
      </w:r>
    </w:p>
    <w:p w14:paraId="5F16DCDE" w14:textId="77777777" w:rsidR="008D7C45" w:rsidRPr="00443C1E" w:rsidRDefault="00C62AF4">
      <w:pPr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</w:t>
      </w:r>
      <w:r>
        <w:rPr>
          <w:rFonts w:eastAsia="Calibri"/>
          <w:sz w:val="28"/>
          <w:szCs w:val="28"/>
        </w:rPr>
        <w:br/>
        <w:t xml:space="preserve">с обращением в иные государственные органы, органы местного самоуправления, </w:t>
      </w:r>
      <w:r w:rsidRPr="00443C1E">
        <w:rPr>
          <w:rFonts w:eastAsia="Calibri"/>
          <w:sz w:val="28"/>
          <w:szCs w:val="28"/>
        </w:rPr>
        <w:t xml:space="preserve">организации, за исключением получения услуг </w:t>
      </w:r>
      <w:r w:rsidRPr="00443C1E">
        <w:rPr>
          <w:rFonts w:eastAsia="Calibri"/>
          <w:sz w:val="28"/>
          <w:szCs w:val="28"/>
        </w:rPr>
        <w:br/>
        <w:t xml:space="preserve">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7">
        <w:r w:rsidRPr="004F2F9C">
          <w:rPr>
            <w:rStyle w:val="a4"/>
            <w:rFonts w:eastAsia="Calibri"/>
            <w:color w:val="auto"/>
            <w:sz w:val="28"/>
            <w:szCs w:val="28"/>
            <w:u w:val="none"/>
          </w:rPr>
          <w:t xml:space="preserve">части </w:t>
        </w:r>
        <w:r w:rsidRPr="004F2F9C">
          <w:rPr>
            <w:rStyle w:val="a4"/>
            <w:rFonts w:eastAsia="Calibri"/>
            <w:color w:val="auto"/>
            <w:sz w:val="28"/>
            <w:szCs w:val="28"/>
            <w:u w:val="none"/>
          </w:rPr>
          <w:br/>
          <w:t>1 статьи 9</w:t>
        </w:r>
      </w:hyperlink>
      <w:r w:rsidRPr="004F2F9C">
        <w:rPr>
          <w:rFonts w:eastAsia="Calibri"/>
          <w:sz w:val="28"/>
          <w:szCs w:val="28"/>
        </w:rPr>
        <w:t xml:space="preserve"> </w:t>
      </w:r>
      <w:r w:rsidRPr="00443C1E">
        <w:rPr>
          <w:rFonts w:eastAsia="Calibri"/>
          <w:sz w:val="28"/>
          <w:szCs w:val="28"/>
        </w:rPr>
        <w:t>Федерального закона № 210-ФЗ;</w:t>
      </w:r>
    </w:p>
    <w:p w14:paraId="0B241B33" w14:textId="77777777" w:rsidR="008D7C45" w:rsidRDefault="00C62AF4">
      <w:pPr>
        <w:ind w:firstLine="709"/>
        <w:jc w:val="both"/>
        <w:outlineLvl w:val="1"/>
      </w:pPr>
      <w:r w:rsidRPr="00443C1E">
        <w:rPr>
          <w:rFonts w:eastAsia="Calibri"/>
          <w:sz w:val="28"/>
          <w:szCs w:val="28"/>
        </w:rPr>
        <w:t>4)</w:t>
      </w:r>
      <w:r w:rsidRPr="00443C1E">
        <w:rPr>
          <w:sz w:val="28"/>
          <w:szCs w:val="28"/>
        </w:rPr>
        <w:t xml:space="preserve"> представления документов</w:t>
      </w:r>
      <w:r>
        <w:rPr>
          <w:sz w:val="28"/>
          <w:szCs w:val="28"/>
        </w:rPr>
        <w:t xml:space="preserve"> и информации, отсутствие и (или) недостоверность которых не указывались при первоначальном отказе </w:t>
      </w:r>
      <w:r>
        <w:rPr>
          <w:sz w:val="28"/>
          <w:szCs w:val="28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0334323F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4784FA4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</w:t>
      </w:r>
      <w:r>
        <w:rPr>
          <w:sz w:val="28"/>
          <w:szCs w:val="28"/>
        </w:rPr>
        <w:br/>
        <w:t>в представленный ранее комплект документов;</w:t>
      </w:r>
    </w:p>
    <w:p w14:paraId="1693F54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534DC07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</w:t>
      </w:r>
      <w:r>
        <w:rPr>
          <w:rFonts w:eastAsia="Calibri"/>
          <w:sz w:val="28"/>
          <w:szCs w:val="28"/>
        </w:rPr>
        <w:t>№ 210-ФЗ</w:t>
      </w:r>
      <w:r>
        <w:rPr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</w:t>
      </w:r>
      <w:r>
        <w:rPr>
          <w:sz w:val="28"/>
          <w:szCs w:val="28"/>
        </w:rPr>
        <w:lastRenderedPageBreak/>
        <w:t xml:space="preserve">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>
        <w:rPr>
          <w:rFonts w:eastAsia="Calibri"/>
          <w:sz w:val="28"/>
          <w:szCs w:val="28"/>
        </w:rPr>
        <w:t>№ 210-ФЗ</w:t>
      </w:r>
      <w:r>
        <w:rPr>
          <w:sz w:val="28"/>
          <w:szCs w:val="28"/>
        </w:rPr>
        <w:t>, уведомляется заявитель, а также приносятся извинения за доставленные неудобства;</w:t>
      </w:r>
    </w:p>
    <w:p w14:paraId="17E9DB30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>
        <w:rPr>
          <w:sz w:val="28"/>
          <w:szCs w:val="28"/>
        </w:rPr>
        <w:br/>
        <w:t>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018A8C1F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F0B3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Исчерпывающий перечень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услуги.</w:t>
      </w:r>
    </w:p>
    <w:p w14:paraId="3B2E1FE8" w14:textId="77777777" w:rsidR="008D7C45" w:rsidRDefault="00957B3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="00C62AF4">
        <w:rPr>
          <w:sz w:val="28"/>
          <w:szCs w:val="28"/>
        </w:rPr>
        <w:t xml:space="preserve">Заявителю направляется уведомление об отказе в приеме </w:t>
      </w:r>
      <w:r w:rsidR="00C62AF4">
        <w:rPr>
          <w:sz w:val="28"/>
          <w:szCs w:val="28"/>
        </w:rPr>
        <w:br/>
        <w:t xml:space="preserve">к рассмотрению заявления в случае, если при обращении за </w:t>
      </w:r>
      <w:r w:rsidR="00C62AF4" w:rsidRPr="004D7B1A">
        <w:rPr>
          <w:sz w:val="28"/>
          <w:szCs w:val="28"/>
        </w:rPr>
        <w:t xml:space="preserve">предоставлением муниципальной услуги в электронной форме в результате проверки усиленной квалифицированной электронной подписи </w:t>
      </w:r>
      <w:r w:rsidR="00C62AF4" w:rsidRPr="004D7B1A">
        <w:rPr>
          <w:spacing w:val="-6"/>
          <w:sz w:val="28"/>
          <w:szCs w:val="28"/>
        </w:rPr>
        <w:t>(далее – квалифицированная подпись) выявлено несоблюдение установленных</w:t>
      </w:r>
      <w:r w:rsidR="00C62AF4" w:rsidRPr="004D7B1A">
        <w:rPr>
          <w:sz w:val="28"/>
          <w:szCs w:val="28"/>
        </w:rPr>
        <w:t xml:space="preserve"> </w:t>
      </w:r>
      <w:hyperlink r:id="rId8">
        <w:r w:rsidR="00C62AF4" w:rsidRPr="00C43CCD">
          <w:rPr>
            <w:rStyle w:val="a4"/>
            <w:color w:val="auto"/>
            <w:sz w:val="28"/>
            <w:szCs w:val="28"/>
            <w:u w:val="none"/>
          </w:rPr>
          <w:t>статьей 11</w:t>
        </w:r>
      </w:hyperlink>
      <w:r w:rsidR="00C62AF4" w:rsidRPr="004D7B1A">
        <w:rPr>
          <w:sz w:val="28"/>
          <w:szCs w:val="28"/>
        </w:rPr>
        <w:t xml:space="preserve"> Федерального закона от 06.04.2011 № 63-ФЗ «Об электронной подписи» (далее</w:t>
      </w:r>
      <w:r w:rsidR="00C62AF4">
        <w:rPr>
          <w:sz w:val="28"/>
          <w:szCs w:val="28"/>
        </w:rPr>
        <w:t xml:space="preserve"> – Федеральный закон № 63-ФЗ)</w:t>
      </w:r>
      <w:r w:rsidR="00C62AF4">
        <w:rPr>
          <w:rFonts w:eastAsia="Cambria Math"/>
          <w:sz w:val="28"/>
          <w:szCs w:val="28"/>
        </w:rPr>
        <w:t xml:space="preserve"> </w:t>
      </w:r>
      <w:r w:rsidR="00C62AF4">
        <w:rPr>
          <w:sz w:val="28"/>
          <w:szCs w:val="28"/>
        </w:rPr>
        <w:t>условий признания ее действительности.</w:t>
      </w:r>
    </w:p>
    <w:p w14:paraId="738AEC48" w14:textId="77777777" w:rsidR="00957B34" w:rsidRDefault="00957B3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2.6.2. </w:t>
      </w:r>
      <w:r w:rsidRPr="00957B34">
        <w:rPr>
          <w:sz w:val="28"/>
          <w:szCs w:val="28"/>
        </w:rPr>
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</w:r>
    </w:p>
    <w:p w14:paraId="33978C21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7</w:t>
      </w:r>
      <w:r>
        <w:rPr>
          <w:sz w:val="28"/>
          <w:szCs w:val="28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57E79F22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7</w:t>
      </w:r>
      <w:r>
        <w:rPr>
          <w:sz w:val="28"/>
          <w:szCs w:val="28"/>
        </w:rPr>
        <w:t>.1. Основания для приостановления предоставления муниципальной услуги отсутствуют.</w:t>
      </w:r>
    </w:p>
    <w:p w14:paraId="6BD0D0B0" w14:textId="77777777" w:rsidR="008D7C45" w:rsidRDefault="00C6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7</w:t>
      </w:r>
      <w:r>
        <w:rPr>
          <w:sz w:val="28"/>
          <w:szCs w:val="28"/>
        </w:rPr>
        <w:t>.2. Исчерпывающий перечень оснований для отказа в признании гражданина и членов его семьи либо одиноко проживающего гражданина малоимущими.</w:t>
      </w:r>
    </w:p>
    <w:p w14:paraId="44E2DB03" w14:textId="77777777" w:rsidR="008D7C45" w:rsidRDefault="00C62AF4">
      <w:pPr>
        <w:autoSpaceDE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Основаниями для принятия решения об отказе в признании гражданина и членов его семьи либо одиноко проживающего гражданина малоимущими являются:</w:t>
      </w:r>
    </w:p>
    <w:p w14:paraId="4DF8CB4B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представление не в полном объеме документов, предусмотренных пунктом 2.</w:t>
      </w:r>
      <w:r w:rsidR="003D485B">
        <w:rPr>
          <w:sz w:val="28"/>
          <w:szCs w:val="28"/>
        </w:rPr>
        <w:t>5</w:t>
      </w:r>
      <w:r>
        <w:rPr>
          <w:sz w:val="28"/>
          <w:szCs w:val="28"/>
        </w:rPr>
        <w:t>.1 настоящего административного регламента, обязанность по представлению которых возложена на заявителя;</w:t>
      </w:r>
    </w:p>
    <w:p w14:paraId="5C9BE7D7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наличие в представленных документах недостоверных сведений;</w:t>
      </w:r>
    </w:p>
    <w:p w14:paraId="641A1D03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наличие в представленных документах подчисток, приписок, зачеркнутых слов или иных неоговоренных исправлений;</w:t>
      </w:r>
    </w:p>
    <w:p w14:paraId="58D7EA3C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превышение размера среднемесячного дохода, приходящегося на каждого члена семьи гражданина, либо размера среднемесячного дохода одиноко проживающего гражданина и (или) стоимости приходящейся на каждого члена семьи доли имущества, находящегося в собственности </w:t>
      </w:r>
      <w:r>
        <w:rPr>
          <w:sz w:val="28"/>
          <w:szCs w:val="28"/>
        </w:rPr>
        <w:lastRenderedPageBreak/>
        <w:t>членов семьи и подлежащего налогообложению, или стоимости имущества, находящегося в собственности одиноко проживающего гражданина и подлежащего налогообложению, пороговых значений дохода и стоимости имущества.</w:t>
      </w:r>
    </w:p>
    <w:p w14:paraId="6E41DA15" w14:textId="77777777" w:rsidR="008D7C45" w:rsidRDefault="00C62AF4">
      <w:pPr>
        <w:widowControl w:val="0"/>
        <w:autoSpaceDE w:val="0"/>
        <w:ind w:firstLine="709"/>
        <w:jc w:val="both"/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8</w:t>
      </w:r>
      <w:r>
        <w:rPr>
          <w:sz w:val="28"/>
          <w:szCs w:val="28"/>
        </w:rPr>
        <w:t>. Муниципальная услуга предоставляется бесплатно.</w:t>
      </w:r>
    </w:p>
    <w:p w14:paraId="6F58531C" w14:textId="77777777" w:rsidR="008D7C45" w:rsidRDefault="00C62AF4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9</w:t>
      </w:r>
      <w:r>
        <w:rPr>
          <w:sz w:val="28"/>
          <w:szCs w:val="28"/>
        </w:rPr>
        <w:t>. Максимальный срок ожидания в очереди при подаче заявления и при получении результата предоставления муниципальной услуги</w:t>
      </w:r>
      <w:r>
        <w:rPr>
          <w:sz w:val="28"/>
          <w:szCs w:val="28"/>
        </w:rPr>
        <w:br/>
        <w:t>в случае обращения заявителя непосредственно в уполномоченный орган или МФЦ составляет 15 минут.</w:t>
      </w:r>
    </w:p>
    <w:p w14:paraId="2A794033" w14:textId="77777777" w:rsidR="008D7C45" w:rsidRDefault="00C62AF4">
      <w:pPr>
        <w:pStyle w:val="af4"/>
        <w:ind w:firstLine="709"/>
        <w:jc w:val="both"/>
      </w:pPr>
      <w:r>
        <w:rPr>
          <w:sz w:val="28"/>
          <w:szCs w:val="28"/>
        </w:rPr>
        <w:t>2.</w:t>
      </w:r>
      <w:r w:rsidR="004F0B3B">
        <w:rPr>
          <w:sz w:val="28"/>
          <w:szCs w:val="28"/>
        </w:rPr>
        <w:t>10</w:t>
      </w:r>
      <w:r>
        <w:rPr>
          <w:sz w:val="28"/>
          <w:szCs w:val="28"/>
        </w:rPr>
        <w:t>. Срок регистрации заявления и прилагаемых к нему документов составляет на личном приеме граждан – не более 15 минут.</w:t>
      </w:r>
    </w:p>
    <w:p w14:paraId="08A0B514" w14:textId="77777777" w:rsidR="008D7C45" w:rsidRDefault="00C62AF4">
      <w:pPr>
        <w:pStyle w:val="af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дней </w:t>
      </w:r>
      <w:r>
        <w:rPr>
          <w:iCs/>
          <w:sz w:val="28"/>
          <w:szCs w:val="28"/>
        </w:rPr>
        <w:t>со дня поступления в уполномоченный орган.</w:t>
      </w:r>
      <w:r>
        <w:rPr>
          <w:i/>
          <w:sz w:val="28"/>
          <w:szCs w:val="28"/>
        </w:rPr>
        <w:t xml:space="preserve"> </w:t>
      </w:r>
    </w:p>
    <w:p w14:paraId="184F7DDC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4F0B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br/>
        <w:t>с образцами их заполнения и перечнем документов и (или) информации, необходимых для предоставления муниципальной услуги, в том числе</w:t>
      </w:r>
      <w:r>
        <w:rPr>
          <w:rFonts w:ascii="Times New Roman" w:hAnsi="Times New Roman" w:cs="Times New Roman"/>
          <w:sz w:val="28"/>
          <w:szCs w:val="28"/>
        </w:rPr>
        <w:br/>
        <w:t>к обеспечению доступности для инвалидов указанных объектов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законодательством Российской Федерации о социальной защите инвалидов.</w:t>
      </w:r>
    </w:p>
    <w:p w14:paraId="3C9C203D" w14:textId="77777777" w:rsidR="008D7C45" w:rsidRDefault="00C62AF4">
      <w:pPr>
        <w:autoSpaceDE w:val="0"/>
        <w:ind w:right="-16" w:firstLine="709"/>
        <w:jc w:val="both"/>
      </w:pPr>
      <w:r>
        <w:rPr>
          <w:sz w:val="28"/>
          <w:szCs w:val="28"/>
        </w:rPr>
        <w:t>2.1</w:t>
      </w:r>
      <w:r w:rsidR="00765273">
        <w:rPr>
          <w:sz w:val="28"/>
          <w:szCs w:val="28"/>
        </w:rPr>
        <w:t>1</w:t>
      </w:r>
      <w:r>
        <w:rPr>
          <w:sz w:val="28"/>
          <w:szCs w:val="28"/>
        </w:rPr>
        <w:t>.1. Требования к помещениям, в которых предоставляется муниципальная услуга.</w:t>
      </w:r>
    </w:p>
    <w:p w14:paraId="4C8D8A4B" w14:textId="77777777" w:rsidR="008D7C45" w:rsidRDefault="00C62AF4">
      <w:pPr>
        <w:autoSpaceDE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6CFF39AF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Помещения уполномоченного органа должны соответствовать постановлениям Главного государственного санитарного врача Российской Федерации от 02.12.2020 № 40 «Об утверждении санитарных правил СП 2.2.3670-20 «Санитарно-эпидемиологические требования к условиям труда»,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и быть оборудованы средствами пожаротушения.</w:t>
      </w:r>
    </w:p>
    <w:p w14:paraId="1654D1A2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14:paraId="4EFAEC6C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Вход 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уполномоченный орган</w:t>
      </w:r>
      <w:r>
        <w:rPr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14:paraId="0B4CCA66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1BFD5265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7652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14:paraId="604EAE07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должны соответствовать комфортным условиям для заявителей и оптимальным условиям работы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772B5E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07C79369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</w:t>
      </w:r>
      <w:r w:rsidR="007652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14:paraId="0E6EE9F5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14:paraId="50120211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Каждое рабочее место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DE62A81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рабочих мест должна быть предусмотрена возможность свободного входа и выхода должностных лиц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из помещения при необходимости.</w:t>
      </w:r>
    </w:p>
    <w:p w14:paraId="61F97905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AA48CB5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</w:t>
      </w:r>
      <w:r w:rsidR="007652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14:paraId="55B6D811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помещениях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628BD59F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298F1F9C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2BC7E42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44449AF8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14:paraId="16F9F2A4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14:paraId="0DDE2931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14:paraId="1EDEE557" w14:textId="77777777" w:rsidR="008D7C45" w:rsidRDefault="00C62AF4">
      <w:pPr>
        <w:pStyle w:val="ConsPlusNonformat"/>
        <w:ind w:right="-16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уполномоченного органа и МФЦ;</w:t>
      </w:r>
    </w:p>
    <w:p w14:paraId="6810F858" w14:textId="77777777" w:rsidR="008D7C45" w:rsidRDefault="00C62AF4">
      <w:pPr>
        <w:widowControl w:val="0"/>
        <w:autoSpaceDE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телефоны;</w:t>
      </w:r>
    </w:p>
    <w:p w14:paraId="6E143B95" w14:textId="77777777" w:rsidR="008D7C45" w:rsidRDefault="00C62AF4">
      <w:pPr>
        <w:widowControl w:val="0"/>
        <w:autoSpaceDE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и адреса Интернет-сайтов;</w:t>
      </w:r>
    </w:p>
    <w:p w14:paraId="193EA763" w14:textId="77777777" w:rsidR="008D7C45" w:rsidRDefault="00C62AF4">
      <w:pPr>
        <w:widowControl w:val="0"/>
        <w:autoSpaceDE w:val="0"/>
        <w:ind w:right="-16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14:paraId="13A835F1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372A2223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услуг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официальном сайте уполномоченного органа (</w:t>
      </w:r>
      <w:r w:rsidR="006848D1" w:rsidRPr="006848D1">
        <w:rPr>
          <w:rFonts w:ascii="Times New Roman" w:hAnsi="Times New Roman" w:cs="Times New Roman"/>
          <w:sz w:val="28"/>
          <w:szCs w:val="28"/>
        </w:rPr>
        <w:t>https://staropoltavskoe-sp.ru/).</w:t>
      </w:r>
    </w:p>
    <w:p w14:paraId="666C6C68" w14:textId="77777777" w:rsidR="008D7C45" w:rsidRDefault="00C62AF4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6887CDDC" w14:textId="77777777" w:rsidR="008D7C45" w:rsidRDefault="00C62AF4">
      <w:pPr>
        <w:pStyle w:val="ConsPlusNormal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</w:t>
      </w:r>
      <w:r w:rsidR="0076527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14:paraId="3CF16955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14:paraId="1462B7C0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2A2FFA5F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беспрепятственный вход инвалидов в помещение и выход из него;</w:t>
      </w:r>
    </w:p>
    <w:p w14:paraId="0DA4DC24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089E0B7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322A015C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1083044F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D491508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 сурдопереводчика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14:paraId="47B88E9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E427FDD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при необходимости услуги по месту жительства инвалида или в дистанционном режиме;</w:t>
      </w:r>
    </w:p>
    <w:p w14:paraId="282FE85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50F083FB" w14:textId="77777777" w:rsidR="008D7C45" w:rsidRDefault="00C62AF4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7652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жалоб и претензий со стороны заявителя, а также судебных актов о признании незаконными решений, действий (бездействия)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rFonts w:ascii="Times New Roman" w:hAnsi="Times New Roman" w:cs="Times New Roman"/>
          <w:sz w:val="28"/>
          <w:szCs w:val="28"/>
        </w:rPr>
        <w:t>и должностных лиц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040721" w14:textId="77777777" w:rsidR="008D7C45" w:rsidRDefault="00C62AF4">
      <w:pPr>
        <w:autoSpaceDE w:val="0"/>
        <w:ind w:right="-16"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2.1</w:t>
      </w:r>
      <w:r w:rsidR="00765273">
        <w:rPr>
          <w:sz w:val="28"/>
          <w:szCs w:val="28"/>
        </w:rPr>
        <w:t>3</w:t>
      </w:r>
      <w:r>
        <w:rPr>
          <w:sz w:val="28"/>
          <w:szCs w:val="28"/>
        </w:rPr>
        <w:t>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14:paraId="539259C0" w14:textId="77777777" w:rsidR="008D7C45" w:rsidRDefault="008D7C45">
      <w:pPr>
        <w:autoSpaceDE w:val="0"/>
        <w:ind w:left="900" w:right="771" w:firstLine="709"/>
        <w:jc w:val="both"/>
        <w:outlineLvl w:val="0"/>
        <w:rPr>
          <w:b/>
          <w:strike/>
          <w:sz w:val="28"/>
          <w:szCs w:val="28"/>
        </w:rPr>
      </w:pPr>
    </w:p>
    <w:p w14:paraId="3089EFA5" w14:textId="77777777" w:rsidR="008D7C45" w:rsidRDefault="00C62AF4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>
        <w:rPr>
          <w:b/>
          <w:sz w:val="28"/>
          <w:szCs w:val="28"/>
        </w:rPr>
        <w:br/>
        <w:t xml:space="preserve">в том числе особенности выполнения административных процедур </w:t>
      </w:r>
      <w:r>
        <w:rPr>
          <w:b/>
          <w:sz w:val="28"/>
          <w:szCs w:val="28"/>
        </w:rPr>
        <w:br/>
        <w:t>в электронной форме, а также особенности выполнения административных процедур в МФЦ</w:t>
      </w:r>
    </w:p>
    <w:p w14:paraId="36BB5F10" w14:textId="77777777" w:rsidR="008D7C45" w:rsidRDefault="008D7C45">
      <w:pPr>
        <w:autoSpaceDE w:val="0"/>
        <w:ind w:firstLine="709"/>
        <w:jc w:val="both"/>
        <w:rPr>
          <w:b/>
          <w:sz w:val="28"/>
          <w:szCs w:val="28"/>
        </w:rPr>
      </w:pPr>
    </w:p>
    <w:p w14:paraId="4D3AC5A6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62BD4D2A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1) прием и регистрация (отказ в приеме) заявления и прилагаемых к нему документов;</w:t>
      </w:r>
    </w:p>
    <w:p w14:paraId="134638A0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2) формирование и направление межведомственных запросов документов (информации), необходимых для рассмотрения заявления;</w:t>
      </w:r>
    </w:p>
    <w:p w14:paraId="07F708FA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3)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органа;</w:t>
      </w:r>
    </w:p>
    <w:p w14:paraId="2B2010CD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направление (вручение) заключения о признании (об отказе в признании) 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  <w:lang w:eastAsia="ar-SA"/>
        </w:rPr>
        <w:t>.</w:t>
      </w:r>
    </w:p>
    <w:p w14:paraId="083141DF" w14:textId="77777777" w:rsidR="008D7C45" w:rsidRDefault="00C62AF4">
      <w:pPr>
        <w:autoSpaceDE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3.2. Прием и регистрация заявления и прилагаемых к нему документов.</w:t>
      </w:r>
    </w:p>
    <w:p w14:paraId="64B8C0BB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3.2.1. Основанием для начала административной процедуры является поступление в уполномоченный орган заявления на личном приеме, почтовым отправлением, посредством использования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Единого портала государственных и муниципальных услуг или через МФЦ.</w:t>
      </w:r>
    </w:p>
    <w:p w14:paraId="1EC6B308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При поступлении заявления и прилагаемых к нему документов </w:t>
      </w:r>
      <w:r>
        <w:rPr>
          <w:sz w:val="28"/>
          <w:szCs w:val="28"/>
        </w:rPr>
        <w:br/>
        <w:t xml:space="preserve">в МФЦ, последний не позднее дня, следующего за днем их поступления, обеспечивает передачу заявления и прилагаемых к нему документов </w:t>
      </w:r>
      <w:r>
        <w:rPr>
          <w:sz w:val="28"/>
          <w:szCs w:val="28"/>
        </w:rPr>
        <w:br/>
        <w:t>в уполномоченный орган.</w:t>
      </w:r>
    </w:p>
    <w:p w14:paraId="47CEFF5D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3.2.2. Прием заявления и прилагаемых к нему документов осуществляет должностное лицо </w:t>
      </w:r>
      <w:r>
        <w:rPr>
          <w:kern w:val="2"/>
          <w:sz w:val="28"/>
          <w:szCs w:val="28"/>
          <w:lang w:eastAsia="ar-SA"/>
        </w:rPr>
        <w:t>уполномоченного органа</w:t>
      </w:r>
      <w:r>
        <w:rPr>
          <w:sz w:val="28"/>
          <w:szCs w:val="28"/>
        </w:rPr>
        <w:t>.</w:t>
      </w:r>
    </w:p>
    <w:p w14:paraId="6B277B3C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3.2.3. При приеме документов должностное лицо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>проверяет комплектность представленного пакета документов в соответствии с пунктом 2.</w:t>
      </w:r>
      <w:r w:rsidR="008F69C4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регламента.</w:t>
      </w:r>
    </w:p>
    <w:p w14:paraId="64AF8E94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После проверки комплектности документов должностное лицо </w:t>
      </w:r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r>
        <w:rPr>
          <w:sz w:val="28"/>
          <w:szCs w:val="28"/>
        </w:rPr>
        <w:t xml:space="preserve">принимает и регистрирует заявление с прилагаемыми к нему документами в Книге регистрации заявлений </w:t>
      </w:r>
      <w:r>
        <w:rPr>
          <w:rFonts w:eastAsia="Calibri"/>
          <w:sz w:val="28"/>
          <w:szCs w:val="28"/>
          <w:lang w:eastAsia="en-US"/>
        </w:rPr>
        <w:t>о признании гражданина и членов его семьи либо одиноко проживающего гражданина малоимущими</w:t>
      </w:r>
      <w:r>
        <w:rPr>
          <w:sz w:val="28"/>
          <w:szCs w:val="28"/>
        </w:rPr>
        <w:t xml:space="preserve">, по форме согласно приложению 1 к </w:t>
      </w:r>
      <w:r>
        <w:rPr>
          <w:sz w:val="28"/>
          <w:szCs w:val="28"/>
        </w:rPr>
        <w:lastRenderedPageBreak/>
        <w:t>настоящему административному регламенту (далее – Книга регистрации заявлений).</w:t>
      </w:r>
    </w:p>
    <w:p w14:paraId="3DFD9F41" w14:textId="77777777" w:rsidR="008D7C45" w:rsidRDefault="00C62AF4">
      <w:pPr>
        <w:autoSpaceDE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Заявление и прилагаемые к нему документы, поступившие </w:t>
      </w:r>
      <w:r>
        <w:rPr>
          <w:sz w:val="28"/>
          <w:szCs w:val="28"/>
        </w:rPr>
        <w:br/>
        <w:t xml:space="preserve">в </w:t>
      </w:r>
      <w:r>
        <w:rPr>
          <w:kern w:val="2"/>
          <w:sz w:val="28"/>
          <w:szCs w:val="28"/>
          <w:lang w:eastAsia="ar-SA"/>
        </w:rPr>
        <w:t xml:space="preserve">уполномоченный орган </w:t>
      </w:r>
      <w:r>
        <w:rPr>
          <w:iCs/>
          <w:sz w:val="28"/>
          <w:szCs w:val="28"/>
        </w:rPr>
        <w:t>в электронном виде, регистрируются в общем порядке в Книге регистрации заявлений.</w:t>
      </w:r>
    </w:p>
    <w:p w14:paraId="45D3522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3.2.5. </w:t>
      </w:r>
      <w:r>
        <w:rPr>
          <w:sz w:val="28"/>
          <w:szCs w:val="28"/>
        </w:rPr>
        <w:t xml:space="preserve"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</w:t>
      </w:r>
      <w:r>
        <w:rPr>
          <w:sz w:val="28"/>
          <w:szCs w:val="28"/>
        </w:rPr>
        <w:br/>
        <w:t>не позднее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14:paraId="5702D42B" w14:textId="77777777" w:rsidR="003A7FC5" w:rsidRPr="003A7FC5" w:rsidRDefault="003A7FC5">
      <w:pPr>
        <w:autoSpaceDE w:val="0"/>
        <w:ind w:firstLine="709"/>
        <w:jc w:val="both"/>
        <w:rPr>
          <w:sz w:val="28"/>
          <w:szCs w:val="28"/>
        </w:rPr>
      </w:pPr>
      <w:r w:rsidRPr="003A7FC5">
        <w:rPr>
          <w:sz w:val="28"/>
          <w:szCs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принимает решение об отказе в приеме к рассмотрению заявления (пакет электронных документов) и направляет заявителю уведомление об этом.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заявителя.</w:t>
      </w:r>
    </w:p>
    <w:p w14:paraId="22924C17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3.2.6. Максимальный срок исполнения административной процедуры:</w:t>
      </w:r>
    </w:p>
    <w:p w14:paraId="617DD95B" w14:textId="77777777" w:rsidR="008D7C45" w:rsidRDefault="00C62AF4">
      <w:pPr>
        <w:pStyle w:val="af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личном приеме граждан – не более 15 минут;</w:t>
      </w:r>
    </w:p>
    <w:p w14:paraId="34087172" w14:textId="77777777" w:rsidR="008D7C45" w:rsidRDefault="00C62AF4">
      <w:pPr>
        <w:pStyle w:val="af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заявления и документов по почте, посредством использования Единого портала государственных и муниципальных услуг или через МФЦ – не более 3 рабочих дней со дня поступления в </w:t>
      </w:r>
      <w:r>
        <w:rPr>
          <w:kern w:val="2"/>
          <w:sz w:val="28"/>
          <w:szCs w:val="28"/>
          <w:lang w:eastAsia="ar-SA"/>
        </w:rPr>
        <w:t>уполномоченный орган</w:t>
      </w:r>
      <w:r>
        <w:rPr>
          <w:sz w:val="28"/>
          <w:szCs w:val="28"/>
        </w:rPr>
        <w:t>.</w:t>
      </w:r>
    </w:p>
    <w:p w14:paraId="42F4DFC8" w14:textId="77777777" w:rsidR="008D7C45" w:rsidRDefault="00C62AF4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>
        <w:rPr>
          <w:iCs/>
          <w:sz w:val="28"/>
          <w:szCs w:val="28"/>
        </w:rPr>
        <w:t xml:space="preserve">направляется в течение 3 дней со дня </w:t>
      </w:r>
      <w:r>
        <w:rPr>
          <w:sz w:val="28"/>
          <w:szCs w:val="28"/>
        </w:rPr>
        <w:t xml:space="preserve">завершения проведения такой проверки. </w:t>
      </w:r>
    </w:p>
    <w:p w14:paraId="4739CC6E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3.2.7. Результатом исполнения административной процедуры является:</w:t>
      </w:r>
    </w:p>
    <w:p w14:paraId="0F646A76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прием и регистрация заявления (делается отметка о его принятии </w:t>
      </w:r>
      <w:r>
        <w:rPr>
          <w:sz w:val="28"/>
          <w:szCs w:val="28"/>
        </w:rPr>
        <w:br/>
        <w:t xml:space="preserve">с обязательным указанием даты и времени его принятия), выдача (направление в электронном виде, в МФЦ или почтовым отправлением) </w:t>
      </w:r>
      <w:hyperlink r:id="rId9">
        <w:r>
          <w:rPr>
            <w:rStyle w:val="a4"/>
            <w:sz w:val="28"/>
            <w:szCs w:val="28"/>
          </w:rPr>
          <w:t>расписки</w:t>
        </w:r>
      </w:hyperlink>
      <w:r>
        <w:rPr>
          <w:sz w:val="28"/>
          <w:szCs w:val="28"/>
        </w:rPr>
        <w:t xml:space="preserve"> в получении заявления и приложенных к нему документов </w:t>
      </w:r>
      <w:r>
        <w:rPr>
          <w:sz w:val="28"/>
          <w:szCs w:val="28"/>
        </w:rPr>
        <w:br/>
        <w:t>по форме согласно приложению 2 к настоящему административному регламенту;</w:t>
      </w:r>
    </w:p>
    <w:p w14:paraId="1A54E3D2" w14:textId="77777777" w:rsidR="008D7C45" w:rsidRDefault="00C62AF4">
      <w:pPr>
        <w:ind w:firstLine="709"/>
        <w:jc w:val="both"/>
      </w:pPr>
      <w:r>
        <w:rPr>
          <w:sz w:val="28"/>
          <w:szCs w:val="28"/>
        </w:rPr>
        <w:t xml:space="preserve">- направление </w:t>
      </w:r>
      <w:r>
        <w:rPr>
          <w:iCs/>
          <w:sz w:val="28"/>
          <w:szCs w:val="28"/>
        </w:rPr>
        <w:t xml:space="preserve">уведомления </w:t>
      </w:r>
      <w:r>
        <w:rPr>
          <w:sz w:val="28"/>
          <w:szCs w:val="28"/>
        </w:rPr>
        <w:t>об отказе в приеме к рассмотрению заявления, поступившего в электронном виде, по основаниям, установленным пунктом 2.</w:t>
      </w:r>
      <w:r w:rsidR="00021F94">
        <w:rPr>
          <w:sz w:val="28"/>
          <w:szCs w:val="28"/>
        </w:rPr>
        <w:t>6</w:t>
      </w:r>
      <w:r>
        <w:rPr>
          <w:sz w:val="28"/>
          <w:szCs w:val="28"/>
        </w:rPr>
        <w:t xml:space="preserve"> настоящего административного регламента.</w:t>
      </w:r>
    </w:p>
    <w:p w14:paraId="45B4B68C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Расписка в получении от гражданина заявления о принятии на учет </w:t>
      </w:r>
      <w:r>
        <w:rPr>
          <w:sz w:val="28"/>
          <w:szCs w:val="28"/>
        </w:rPr>
        <w:br/>
        <w:t xml:space="preserve">с документами к нему и перечень документов, которые будут запрошены </w:t>
      </w:r>
      <w:r>
        <w:rPr>
          <w:sz w:val="28"/>
          <w:szCs w:val="28"/>
        </w:rPr>
        <w:br/>
        <w:t>в порядке межведомственного взаимодействия выдают как должностное лицо уполномоченного органа, так и должностное лицо МФЦ, в случае если документы подаются через МФЦ.</w:t>
      </w:r>
    </w:p>
    <w:p w14:paraId="40CBE8BC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  <w:u w:val="single"/>
        </w:rPr>
        <w:t>3.3. Формирование и направление межведомственных запросов документов (информации), необходимых для рассмотрения заявления.</w:t>
      </w:r>
    </w:p>
    <w:p w14:paraId="69AC3FE6" w14:textId="77777777" w:rsidR="008D7C45" w:rsidRPr="008520B3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3.3.1. Основанием для начала выполнения административной </w:t>
      </w:r>
      <w:r w:rsidRPr="008520B3">
        <w:rPr>
          <w:sz w:val="28"/>
          <w:szCs w:val="28"/>
        </w:rPr>
        <w:t>процедуры является получение должностным лицом уполномоченного органа зарегистрированного в установленном порядке заявления.</w:t>
      </w:r>
    </w:p>
    <w:p w14:paraId="101C3EF6" w14:textId="77777777" w:rsidR="008D7C45" w:rsidRDefault="00C62AF4">
      <w:pPr>
        <w:autoSpaceDE w:val="0"/>
        <w:ind w:firstLine="709"/>
        <w:jc w:val="both"/>
      </w:pPr>
      <w:r w:rsidRPr="008520B3">
        <w:rPr>
          <w:sz w:val="28"/>
          <w:szCs w:val="28"/>
        </w:rPr>
        <w:t xml:space="preserve">В случае если заявителем представлены все документы, указанные </w:t>
      </w:r>
      <w:r w:rsidRPr="008520B3">
        <w:rPr>
          <w:sz w:val="28"/>
          <w:szCs w:val="28"/>
        </w:rPr>
        <w:br/>
        <w:t xml:space="preserve">в </w:t>
      </w:r>
      <w:hyperlink r:id="rId10">
        <w:r w:rsidRPr="008520B3">
          <w:rPr>
            <w:rStyle w:val="a4"/>
            <w:color w:val="auto"/>
            <w:sz w:val="28"/>
            <w:szCs w:val="28"/>
            <w:u w:val="none"/>
          </w:rPr>
          <w:t>пункте 2.</w:t>
        </w:r>
      </w:hyperlink>
      <w:r w:rsidR="0005691B">
        <w:rPr>
          <w:rStyle w:val="a4"/>
          <w:color w:val="auto"/>
          <w:sz w:val="28"/>
          <w:szCs w:val="28"/>
          <w:u w:val="none"/>
        </w:rPr>
        <w:t>5</w:t>
      </w:r>
      <w:r w:rsidRPr="008520B3">
        <w:rPr>
          <w:sz w:val="28"/>
          <w:szCs w:val="28"/>
        </w:rPr>
        <w:t xml:space="preserve"> настоящего административного регламента, должностное лицо </w:t>
      </w:r>
      <w:r w:rsidRPr="008520B3">
        <w:rPr>
          <w:kern w:val="2"/>
          <w:sz w:val="28"/>
          <w:szCs w:val="28"/>
          <w:lang w:eastAsia="ar-SA"/>
        </w:rPr>
        <w:t>уполномоченного</w:t>
      </w:r>
      <w:r>
        <w:rPr>
          <w:kern w:val="2"/>
          <w:sz w:val="28"/>
          <w:szCs w:val="28"/>
          <w:lang w:eastAsia="ar-SA"/>
        </w:rPr>
        <w:t xml:space="preserve"> органа </w:t>
      </w:r>
      <w:r>
        <w:rPr>
          <w:sz w:val="28"/>
          <w:szCs w:val="28"/>
        </w:rPr>
        <w:t>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14:paraId="26A82621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3.3.2. Если документы, предусмотренные подпунктом </w:t>
      </w:r>
      <w:r>
        <w:rPr>
          <w:sz w:val="28"/>
          <w:szCs w:val="28"/>
        </w:rPr>
        <w:br/>
        <w:t>2.</w:t>
      </w:r>
      <w:r w:rsidR="00402AF4">
        <w:rPr>
          <w:sz w:val="28"/>
          <w:szCs w:val="28"/>
        </w:rPr>
        <w:t>5</w:t>
      </w:r>
      <w:r>
        <w:rPr>
          <w:sz w:val="28"/>
          <w:szCs w:val="28"/>
        </w:rPr>
        <w:t xml:space="preserve">.2 настоящего административного регламента не были представлены заявителем по собственной инициативе, должностное лицо </w:t>
      </w:r>
      <w:bookmarkStart w:id="8" w:name="_Hlk58932095"/>
      <w:r>
        <w:rPr>
          <w:kern w:val="2"/>
          <w:sz w:val="28"/>
          <w:szCs w:val="28"/>
          <w:lang w:eastAsia="ar-SA"/>
        </w:rPr>
        <w:t xml:space="preserve">уполномоченного органа </w:t>
      </w:r>
      <w:bookmarkEnd w:id="8"/>
      <w:r>
        <w:rPr>
          <w:sz w:val="28"/>
          <w:szCs w:val="28"/>
        </w:rPr>
        <w:t>готовит и направляет межведомственные запросы в органы (организации), участвующие в предоставлении муниципальной услуги.</w:t>
      </w:r>
    </w:p>
    <w:p w14:paraId="1BCB93C3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Максимальный срок исполнения административной </w:t>
      </w:r>
      <w:r>
        <w:rPr>
          <w:sz w:val="28"/>
          <w:szCs w:val="28"/>
        </w:rPr>
        <w:br/>
        <w:t>процедуры – 5 рабочих дней со дня регистрации заявления.</w:t>
      </w:r>
    </w:p>
    <w:p w14:paraId="6BF05629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3.3.4. Результатом исполнения административной процедуры является формирование, направление межведомственных запросов </w:t>
      </w:r>
      <w:r>
        <w:rPr>
          <w:sz w:val="28"/>
          <w:szCs w:val="28"/>
        </w:rPr>
        <w:br/>
        <w:t>в органы (организации), участвующие в предоставлении муниципальной услуги).</w:t>
      </w:r>
    </w:p>
    <w:p w14:paraId="7E26572E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3.4. Рассмотрение заявления и представленных документов и принятие решения уполномоченного органа о признании (об отказе в признании) гражданина и членов его семьи либо одиноко проживающего гражданина малоимущими в виде заключения уполномоченного органа.</w:t>
      </w:r>
    </w:p>
    <w:p w14:paraId="1FEB7C52" w14:textId="77777777" w:rsidR="008D7C45" w:rsidRDefault="00C62AF4">
      <w:pPr>
        <w:autoSpaceDE w:val="0"/>
        <w:ind w:firstLine="709"/>
        <w:jc w:val="both"/>
      </w:pPr>
      <w:r>
        <w:rPr>
          <w:kern w:val="2"/>
          <w:sz w:val="28"/>
          <w:szCs w:val="28"/>
        </w:rPr>
        <w:t xml:space="preserve">3.4.1. Основанием для начала административной процедуры является получение должностным лицом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заявления и документов, необходимых для предоставления муниципальной услуги, указанных в пунктах 2.</w:t>
      </w:r>
      <w:r w:rsidR="00894B3C">
        <w:rPr>
          <w:kern w:val="2"/>
          <w:sz w:val="28"/>
          <w:szCs w:val="28"/>
        </w:rPr>
        <w:t>5</w:t>
      </w:r>
      <w:r>
        <w:rPr>
          <w:kern w:val="2"/>
          <w:sz w:val="28"/>
          <w:szCs w:val="28"/>
        </w:rPr>
        <w:t>.1 и 2.</w:t>
      </w:r>
      <w:r w:rsidR="00894B3C">
        <w:rPr>
          <w:kern w:val="2"/>
          <w:sz w:val="28"/>
          <w:szCs w:val="28"/>
        </w:rPr>
        <w:t>5</w:t>
      </w:r>
      <w:r>
        <w:rPr>
          <w:kern w:val="2"/>
          <w:sz w:val="28"/>
          <w:szCs w:val="28"/>
        </w:rPr>
        <w:t>.2 настоящего административного регламента.</w:t>
      </w:r>
    </w:p>
    <w:p w14:paraId="280D0BF7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3.4.2. В ходе рассмотрения </w:t>
      </w:r>
      <w:r>
        <w:rPr>
          <w:kern w:val="2"/>
          <w:sz w:val="28"/>
          <w:szCs w:val="28"/>
        </w:rPr>
        <w:t>заявления</w:t>
      </w:r>
      <w:r>
        <w:rPr>
          <w:sz w:val="28"/>
          <w:szCs w:val="28"/>
        </w:rPr>
        <w:t xml:space="preserve"> и документов, д</w:t>
      </w:r>
      <w:r>
        <w:rPr>
          <w:kern w:val="2"/>
          <w:sz w:val="28"/>
          <w:szCs w:val="28"/>
        </w:rPr>
        <w:t xml:space="preserve">олжностное лицо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осуществляет следующие действия:</w:t>
      </w:r>
    </w:p>
    <w:p w14:paraId="1790C2B9" w14:textId="77777777" w:rsidR="008D7C45" w:rsidRDefault="00C62AF4">
      <w:pPr>
        <w:autoSpaceDE w:val="0"/>
        <w:ind w:firstLine="709"/>
        <w:jc w:val="both"/>
      </w:pPr>
      <w:r>
        <w:rPr>
          <w:kern w:val="2"/>
          <w:sz w:val="28"/>
          <w:szCs w:val="28"/>
        </w:rPr>
        <w:t xml:space="preserve"> - </w:t>
      </w:r>
      <w:r>
        <w:rPr>
          <w:sz w:val="28"/>
          <w:szCs w:val="28"/>
        </w:rPr>
        <w:t>проверяет наличие или отсутствие оснований для отказа в принятии гражданина на учет, указанных в подпункте 1-3 пункта 2.</w:t>
      </w:r>
      <w:r w:rsidR="005F23F5">
        <w:rPr>
          <w:sz w:val="28"/>
          <w:szCs w:val="28"/>
        </w:rPr>
        <w:t>7</w:t>
      </w:r>
      <w:r>
        <w:rPr>
          <w:sz w:val="28"/>
          <w:szCs w:val="28"/>
        </w:rPr>
        <w:t xml:space="preserve">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административного регламента, </w:t>
      </w:r>
    </w:p>
    <w:p w14:paraId="278AEB55" w14:textId="77777777" w:rsidR="008D7C45" w:rsidRDefault="00C62AF4">
      <w:pPr>
        <w:autoSpaceDE w:val="0"/>
        <w:ind w:firstLine="709"/>
        <w:jc w:val="both"/>
        <w:rPr>
          <w:strike/>
          <w:sz w:val="28"/>
          <w:szCs w:val="28"/>
          <w:highlight w:val="green"/>
        </w:rPr>
      </w:pPr>
      <w:r>
        <w:rPr>
          <w:sz w:val="28"/>
          <w:szCs w:val="28"/>
        </w:rPr>
        <w:t>- при отсутствии указанных выше оснований для отказа осуществляет исчисление размера доходов и стоимости имущества гражданина и членов его семьи либо одиноко проживающего гражданин</w:t>
      </w:r>
      <w:r w:rsidR="001C6680">
        <w:rPr>
          <w:sz w:val="28"/>
          <w:szCs w:val="28"/>
        </w:rPr>
        <w:t>а</w:t>
      </w:r>
      <w:r>
        <w:rPr>
          <w:sz w:val="28"/>
          <w:szCs w:val="28"/>
        </w:rPr>
        <w:t xml:space="preserve">. Результаты исчисления размера доходов и стоимости имущества гражданина и членов его семьи либо одиноко проживающего гражданина оформляются в соответствии с приложением 3 к настоящему </w:t>
      </w:r>
      <w:r>
        <w:rPr>
          <w:sz w:val="28"/>
          <w:szCs w:val="28"/>
        </w:rPr>
        <w:lastRenderedPageBreak/>
        <w:t>административному регламенту (далее - результаты исчисления размера доходов);</w:t>
      </w:r>
    </w:p>
    <w:p w14:paraId="1772D13B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- на основании результатов исчисления размера доходов проверяет наличие или отсутствие основания для отказа в принятии гражданина на учет, указанного в подпункте 4 пункта 2.</w:t>
      </w:r>
      <w:r w:rsidR="00CC59F8">
        <w:rPr>
          <w:sz w:val="28"/>
          <w:szCs w:val="28"/>
        </w:rPr>
        <w:t>7</w:t>
      </w:r>
      <w:r>
        <w:rPr>
          <w:sz w:val="28"/>
          <w:szCs w:val="28"/>
        </w:rPr>
        <w:t xml:space="preserve">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регламента.</w:t>
      </w:r>
    </w:p>
    <w:p w14:paraId="2AD18480" w14:textId="77777777" w:rsidR="008D7C45" w:rsidRDefault="00C62AF4">
      <w:pPr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3.4.3. По</w:t>
      </w:r>
      <w:r w:rsidR="00156FFE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результатам рассмотрения и проверки заявления и документов должностное лицо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в зависимости от </w:t>
      </w:r>
      <w:r>
        <w:rPr>
          <w:sz w:val="28"/>
          <w:szCs w:val="28"/>
        </w:rPr>
        <w:t>наличия или отсутствия оснований для отказа в принятии гражданина на учет, указанных в пункте 2.</w:t>
      </w:r>
      <w:r w:rsidR="00042C7E">
        <w:rPr>
          <w:sz w:val="28"/>
          <w:szCs w:val="28"/>
        </w:rPr>
        <w:t>7</w:t>
      </w:r>
      <w:r>
        <w:rPr>
          <w:sz w:val="28"/>
          <w:szCs w:val="28"/>
        </w:rPr>
        <w:t xml:space="preserve">.2 </w:t>
      </w:r>
      <w:r>
        <w:rPr>
          <w:kern w:val="2"/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административного регламента, </w:t>
      </w:r>
      <w:r>
        <w:rPr>
          <w:kern w:val="2"/>
          <w:sz w:val="28"/>
          <w:szCs w:val="28"/>
        </w:rPr>
        <w:t xml:space="preserve">подготавливает проект решения </w:t>
      </w:r>
      <w:r>
        <w:rPr>
          <w:sz w:val="28"/>
          <w:szCs w:val="28"/>
        </w:rPr>
        <w:t>о признании либо об отказе в признании гражданина и членов его семьи либо одиноко проживающего гражданина малоимущими</w:t>
      </w:r>
      <w:r>
        <w:rPr>
          <w:kern w:val="2"/>
          <w:sz w:val="28"/>
          <w:szCs w:val="28"/>
        </w:rPr>
        <w:t xml:space="preserve"> в виде </w:t>
      </w:r>
      <w:r>
        <w:rPr>
          <w:sz w:val="28"/>
          <w:szCs w:val="28"/>
        </w:rPr>
        <w:t>заключения о признании (об отказе в признании) гражданина и членов его семьи либо одиноко проживающего гражданина малоимущими (далее - заключение).</w:t>
      </w:r>
    </w:p>
    <w:p w14:paraId="42D4E197" w14:textId="77777777" w:rsidR="00DB10C4" w:rsidRPr="00DB10C4" w:rsidRDefault="00DB10C4" w:rsidP="00DB10C4">
      <w:pPr>
        <w:ind w:firstLine="540"/>
        <w:jc w:val="both"/>
        <w:rPr>
          <w:sz w:val="28"/>
          <w:szCs w:val="28"/>
        </w:rPr>
      </w:pPr>
      <w:r w:rsidRPr="00DB10C4">
        <w:rPr>
          <w:sz w:val="28"/>
          <w:szCs w:val="28"/>
        </w:rPr>
        <w:t>В случае принятия решения об отказе в признании гражданина и членов его семьи либо одиноко проживающего гражданина малоимущими заключение должно содержать основания принятия такого решения, предусмотренные пунктом 2.7.2 настоящего административного регламента, и соответствовать требованиям, установленным частью 9.1 статьи 7 Федерального закона от 27 июля 2010 г. № 210-ФЗ «Об организации предоставления государственных и муниципальных услуг».</w:t>
      </w:r>
    </w:p>
    <w:p w14:paraId="7BDF3571" w14:textId="77777777" w:rsidR="008D7C45" w:rsidRDefault="00C62AF4">
      <w:pPr>
        <w:autoSpaceDE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Заключение подготавливается по форме, </w:t>
      </w:r>
      <w:r>
        <w:rPr>
          <w:sz w:val="28"/>
          <w:szCs w:val="28"/>
        </w:rPr>
        <w:t xml:space="preserve">утвержденной Приказом №864-ОД, </w:t>
      </w:r>
      <w:r>
        <w:rPr>
          <w:kern w:val="2"/>
          <w:sz w:val="28"/>
          <w:szCs w:val="28"/>
        </w:rPr>
        <w:t xml:space="preserve">и передается для подписания руководителю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.</w:t>
      </w:r>
    </w:p>
    <w:p w14:paraId="3D123D37" w14:textId="77777777" w:rsidR="008D7C45" w:rsidRDefault="00C62AF4">
      <w:pPr>
        <w:autoSpaceDE w:val="0"/>
        <w:ind w:firstLine="709"/>
        <w:jc w:val="both"/>
      </w:pPr>
      <w:r>
        <w:rPr>
          <w:kern w:val="2"/>
          <w:sz w:val="28"/>
          <w:szCs w:val="28"/>
        </w:rPr>
        <w:t xml:space="preserve">3.4.4. Руководитель </w:t>
      </w:r>
      <w:r>
        <w:rPr>
          <w:iCs/>
          <w:sz w:val="28"/>
          <w:szCs w:val="28"/>
        </w:rPr>
        <w:t>уполномоченного органа</w:t>
      </w:r>
      <w:r>
        <w:rPr>
          <w:kern w:val="2"/>
          <w:sz w:val="28"/>
          <w:szCs w:val="28"/>
        </w:rPr>
        <w:t>, рассмотрев полученное заключение,</w:t>
      </w:r>
      <w:r>
        <w:rPr>
          <w:sz w:val="28"/>
          <w:szCs w:val="28"/>
        </w:rPr>
        <w:t xml:space="preserve"> в случае отсутствия замечаний подписывает соответствующее заключение </w:t>
      </w:r>
      <w:r>
        <w:rPr>
          <w:kern w:val="2"/>
          <w:sz w:val="28"/>
          <w:szCs w:val="28"/>
        </w:rPr>
        <w:t xml:space="preserve">о признании (об отказе в признании) гражданина и членов его семьи либо одиноко проживающего гражданина малоимущими и передает его должностному лицу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для направления заявителю в установленном порядке.</w:t>
      </w:r>
    </w:p>
    <w:p w14:paraId="7FC348E8" w14:textId="77777777" w:rsidR="008D7C45" w:rsidRDefault="00C62AF4">
      <w:pPr>
        <w:autoSpaceDE w:val="0"/>
        <w:ind w:firstLine="500"/>
        <w:jc w:val="both"/>
      </w:pPr>
      <w:r>
        <w:rPr>
          <w:sz w:val="28"/>
          <w:szCs w:val="28"/>
        </w:rPr>
        <w:t>3.4.5. Максимальный срок исполнения административной процедуры - 17 дней с момента получения должностным лицом уполномоченного органа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01D0FBFF" w14:textId="77777777" w:rsidR="008D7C45" w:rsidRDefault="00C62AF4">
      <w:pPr>
        <w:autoSpaceDE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3.4.6. Результатом выполнения данной административной процедуры является составление и подписание руководителем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заключения о признании (об отказе в признании) гражданина и членов его семьи либо одиноко проживающего гражданина малоимущими.</w:t>
      </w:r>
    </w:p>
    <w:p w14:paraId="49602819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Направление (вручение) заключения о признании </w:t>
      </w:r>
      <w:r>
        <w:rPr>
          <w:sz w:val="28"/>
          <w:szCs w:val="28"/>
        </w:rPr>
        <w:br/>
        <w:t>(об отказе в признании) гражданина и членов его семьи либо одиноко проживающего гражданина малоимущими.</w:t>
      </w:r>
    </w:p>
    <w:p w14:paraId="08EF2559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Основанием для начала выполнения административной процедуры является подписание руководителем </w:t>
      </w:r>
      <w:r>
        <w:rPr>
          <w:iCs/>
          <w:sz w:val="28"/>
          <w:szCs w:val="28"/>
        </w:rPr>
        <w:t>уполномоченного органа</w:t>
      </w:r>
      <w:r>
        <w:rPr>
          <w:i/>
          <w:iCs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заключения о признании (об отказе в признании) гражданина и членов его семьи либо одиноко проживающего гражданина малоимущими.</w:t>
      </w:r>
    </w:p>
    <w:p w14:paraId="59787EC7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lastRenderedPageBreak/>
        <w:t xml:space="preserve">3.5.2. Максимальный срок исполнения административной процедуры – не более 3 рабочих дней со дня подписания заключения о признании </w:t>
      </w:r>
      <w:r>
        <w:rPr>
          <w:sz w:val="28"/>
          <w:szCs w:val="28"/>
        </w:rPr>
        <w:br/>
        <w:t>(об отказе в признании) гражданина и членов его семьи либо одиноко проживающего гражданина малоимущими, уполномоченным должностным лицом органа, осуществляющего признание граждан малоимущими</w:t>
      </w:r>
      <w:r>
        <w:rPr>
          <w:bCs/>
          <w:iCs/>
          <w:sz w:val="28"/>
          <w:szCs w:val="28"/>
        </w:rPr>
        <w:t xml:space="preserve"> в целях предоставления им жилых помещений по договорам социального найма</w:t>
      </w:r>
      <w:r>
        <w:rPr>
          <w:sz w:val="28"/>
          <w:szCs w:val="28"/>
        </w:rPr>
        <w:t>.</w:t>
      </w:r>
    </w:p>
    <w:p w14:paraId="7EA48203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>3.5.3. Результатом исполнения административной процедуры является:</w:t>
      </w:r>
    </w:p>
    <w:p w14:paraId="081CB89C" w14:textId="77777777" w:rsidR="008D7C45" w:rsidRDefault="00C62AF4">
      <w:pPr>
        <w:autoSpaceDE w:val="0"/>
        <w:ind w:firstLine="709"/>
        <w:jc w:val="both"/>
      </w:pPr>
      <w:r>
        <w:rPr>
          <w:sz w:val="28"/>
          <w:szCs w:val="28"/>
        </w:rPr>
        <w:t xml:space="preserve">1) направление (вручение) заявителю заключения о признании </w:t>
      </w:r>
      <w:r>
        <w:rPr>
          <w:sz w:val="28"/>
          <w:szCs w:val="28"/>
        </w:rPr>
        <w:br/>
        <w:t>(об отказе в признании) гражданина и членов его семьи либо одиноко проживающего гражданина малоимущими;</w:t>
      </w:r>
    </w:p>
    <w:p w14:paraId="50E2F48A" w14:textId="77777777" w:rsidR="008D7C45" w:rsidRDefault="00C62AF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направление в МФЦ заключения о признании (об отказе в признании) гражданина и членов его семьи либо одиноко проживающего гражданина малоимущими </w:t>
      </w:r>
      <w:r>
        <w:rPr>
          <w:kern w:val="2"/>
          <w:sz w:val="28"/>
          <w:szCs w:val="28"/>
          <w:lang w:eastAsia="ar-SA"/>
        </w:rPr>
        <w:t>(в случае поступления заявления о принятии на учет через МФЦ и, если иной способ получения не указан заявителем)</w:t>
      </w:r>
      <w:r>
        <w:rPr>
          <w:sz w:val="28"/>
          <w:szCs w:val="28"/>
        </w:rPr>
        <w:t>.</w:t>
      </w:r>
    </w:p>
    <w:p w14:paraId="2DCC30FE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0D805878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0FCE9F0E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04B89D0D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396DC1B5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42AD0941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0348EDEA" w14:textId="77777777" w:rsidR="008D7C45" w:rsidRDefault="008D7C45">
      <w:pPr>
        <w:autoSpaceDE w:val="0"/>
        <w:ind w:firstLine="709"/>
        <w:jc w:val="both"/>
        <w:rPr>
          <w:sz w:val="28"/>
          <w:szCs w:val="28"/>
        </w:rPr>
      </w:pPr>
    </w:p>
    <w:p w14:paraId="1FDBE1AF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516DA87A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rFonts w:eastAsia="Cambria Math"/>
          <w:sz w:val="28"/>
          <w:szCs w:val="28"/>
        </w:rPr>
        <w:t xml:space="preserve"> </w:t>
      </w:r>
      <w:r w:rsidR="002573EB">
        <w:rPr>
          <w:sz w:val="28"/>
          <w:szCs w:val="28"/>
        </w:rPr>
        <w:t>Старополтавск</w:t>
      </w:r>
      <w:r>
        <w:rPr>
          <w:sz w:val="28"/>
          <w:szCs w:val="28"/>
        </w:rPr>
        <w:t xml:space="preserve">ого сельского поселения </w:t>
      </w:r>
      <w:r w:rsidR="001D56B8">
        <w:rPr>
          <w:sz w:val="28"/>
          <w:szCs w:val="28"/>
        </w:rPr>
        <w:t>Старополтавск</w:t>
      </w:r>
      <w:r>
        <w:rPr>
          <w:sz w:val="28"/>
          <w:szCs w:val="28"/>
        </w:rPr>
        <w:t>ого муниципального района Волгоградской области»</w:t>
      </w:r>
    </w:p>
    <w:p w14:paraId="76E5401C" w14:textId="77777777" w:rsidR="008D7C45" w:rsidRDefault="008D7C45">
      <w:pPr>
        <w:ind w:left="4536" w:right="-16"/>
        <w:jc w:val="both"/>
        <w:rPr>
          <w:sz w:val="28"/>
          <w:szCs w:val="28"/>
        </w:rPr>
      </w:pPr>
    </w:p>
    <w:p w14:paraId="53D972AC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b/>
          <w:bCs/>
          <w:color w:val="22272F"/>
          <w:sz w:val="21"/>
          <w:szCs w:val="21"/>
        </w:rPr>
        <w:t>КНИГА РЕГИСТРАЦИИ</w:t>
      </w:r>
    </w:p>
    <w:p w14:paraId="58111E1A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b/>
          <w:bCs/>
          <w:color w:val="22272F"/>
          <w:sz w:val="21"/>
          <w:szCs w:val="21"/>
        </w:rPr>
        <w:t>заявлений о признании гражданина и членов его семьи либо одиноко проживающего гражданина малоимущими</w:t>
      </w:r>
    </w:p>
    <w:p w14:paraId="23BCC1AF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по ___________________________________________</w:t>
      </w:r>
    </w:p>
    <w:p w14:paraId="1B5F222E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eastAsia="Courier New" w:hAnsi="Courier New" w:cs="Courier New"/>
          <w:color w:val="22272F"/>
          <w:sz w:val="21"/>
          <w:szCs w:val="21"/>
        </w:rPr>
        <w:t xml:space="preserve">    </w:t>
      </w:r>
      <w:r>
        <w:rPr>
          <w:rFonts w:ascii="Courier New" w:hAnsi="Courier New" w:cs="Courier New"/>
          <w:color w:val="22272F"/>
          <w:sz w:val="21"/>
          <w:szCs w:val="21"/>
        </w:rPr>
        <w:t>(наименование муниципального образования)</w:t>
      </w:r>
    </w:p>
    <w:p w14:paraId="2BAEFCC1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Начата ______________________</w:t>
      </w:r>
    </w:p>
    <w:p w14:paraId="73233ADF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eastAsia="Courier New" w:hAnsi="Courier New" w:cs="Courier New"/>
          <w:color w:val="22272F"/>
          <w:sz w:val="21"/>
          <w:szCs w:val="21"/>
        </w:rPr>
        <w:t xml:space="preserve">        </w:t>
      </w:r>
      <w:r>
        <w:rPr>
          <w:rFonts w:ascii="Courier New" w:hAnsi="Courier New" w:cs="Courier New"/>
          <w:color w:val="22272F"/>
          <w:sz w:val="21"/>
          <w:szCs w:val="21"/>
        </w:rPr>
        <w:t>(число, месяц, год)</w:t>
      </w:r>
    </w:p>
    <w:p w14:paraId="29967726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Окончена ______________________</w:t>
      </w:r>
    </w:p>
    <w:p w14:paraId="0C65A348" w14:textId="77777777" w:rsidR="008D7C45" w:rsidRDefault="00C62A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eastAsia="Courier New"/>
        </w:rPr>
        <w:t xml:space="preserve">          </w:t>
      </w:r>
      <w:r>
        <w:t>(число, месяц, год)</w:t>
      </w:r>
    </w:p>
    <w:tbl>
      <w:tblPr>
        <w:tblW w:w="98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857"/>
        <w:gridCol w:w="2930"/>
        <w:gridCol w:w="1723"/>
        <w:gridCol w:w="1319"/>
        <w:gridCol w:w="1546"/>
      </w:tblGrid>
      <w:tr w:rsidR="008D7C45" w14:paraId="0F75FA22" w14:textId="77777777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35B6A8" w14:textId="77777777" w:rsidR="008D7C45" w:rsidRDefault="00C62AF4">
            <w:pPr>
              <w:jc w:val="center"/>
            </w:pPr>
            <w:r>
              <w:rPr>
                <w:color w:val="22272F"/>
                <w:sz w:val="25"/>
                <w:szCs w:val="25"/>
              </w:rPr>
              <w:t>№ п/п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AD1908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Дата и время поступления заявления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A6251D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 xml:space="preserve">Фамилия, имя, отчество заявителя, состав семьи (фамилия, имя, отчество, год рождения, степень </w:t>
            </w:r>
            <w:r>
              <w:rPr>
                <w:color w:val="22272F"/>
                <w:sz w:val="25"/>
                <w:szCs w:val="25"/>
              </w:rPr>
              <w:lastRenderedPageBreak/>
              <w:t>родства)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EAC83E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lastRenderedPageBreak/>
              <w:t>Адрес занимаемого жилого помещения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10ABFF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Подпись заявителя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A31553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Подпись должностного лица</w:t>
            </w:r>
          </w:p>
        </w:tc>
      </w:tr>
      <w:tr w:rsidR="008D7C45" w14:paraId="0361B822" w14:textId="77777777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09A0D3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1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6B9A83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2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387F4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3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5378DB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4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501B8A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5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3D3687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6</w:t>
            </w:r>
          </w:p>
        </w:tc>
      </w:tr>
      <w:tr w:rsidR="008D7C45" w14:paraId="6B85B7B5" w14:textId="77777777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190CB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1.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CAE8A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40A21A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977B3E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FAB0E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1EE09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</w:tr>
      <w:tr w:rsidR="008D7C45" w14:paraId="02E3EE05" w14:textId="77777777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E5939E" w14:textId="77777777" w:rsidR="008D7C45" w:rsidRDefault="00C62AF4">
            <w:pPr>
              <w:jc w:val="center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2.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5CC76D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5B6ED3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B76068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A41C1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B9905B" w14:textId="77777777" w:rsidR="008D7C45" w:rsidRDefault="00C62AF4">
            <w:pPr>
              <w:jc w:val="both"/>
              <w:rPr>
                <w:color w:val="22272F"/>
                <w:sz w:val="25"/>
                <w:szCs w:val="25"/>
              </w:rPr>
            </w:pPr>
            <w:r>
              <w:rPr>
                <w:color w:val="22272F"/>
                <w:sz w:val="25"/>
                <w:szCs w:val="25"/>
              </w:rPr>
              <w:t> </w:t>
            </w:r>
          </w:p>
        </w:tc>
      </w:tr>
    </w:tbl>
    <w:p w14:paraId="7D2EEC23" w14:textId="77777777" w:rsidR="008D7C45" w:rsidRDefault="00C62AF4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0C25EF02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264EE6B0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3BF4A1F0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32F55047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08157057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39836417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00A39FD3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2037107C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7B802CAD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7F3EE710" w14:textId="77777777" w:rsidR="008D7C45" w:rsidRDefault="008D7C45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2B333CF0" w14:textId="77777777" w:rsidR="00D64C99" w:rsidRDefault="00D64C99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67B57ADB" w14:textId="77777777" w:rsidR="00295EAF" w:rsidRDefault="00295EAF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38372230" w14:textId="77777777" w:rsidR="00D64C99" w:rsidRDefault="00D64C99">
      <w:pPr>
        <w:shd w:val="clear" w:color="auto" w:fill="FFFFFF"/>
        <w:spacing w:before="100" w:after="100"/>
        <w:jc w:val="both"/>
        <w:rPr>
          <w:color w:val="22272F"/>
          <w:sz w:val="26"/>
          <w:szCs w:val="26"/>
        </w:rPr>
      </w:pPr>
    </w:p>
    <w:p w14:paraId="3627643A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203CE847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rFonts w:eastAsia="Cambria Math"/>
          <w:sz w:val="28"/>
          <w:szCs w:val="28"/>
        </w:rPr>
        <w:t xml:space="preserve"> </w:t>
      </w:r>
      <w:r w:rsidR="002573EB">
        <w:rPr>
          <w:sz w:val="28"/>
          <w:szCs w:val="28"/>
        </w:rPr>
        <w:t>Старополтавск</w:t>
      </w:r>
      <w:r>
        <w:rPr>
          <w:sz w:val="28"/>
          <w:szCs w:val="28"/>
        </w:rPr>
        <w:t xml:space="preserve">ого сельского поселения </w:t>
      </w:r>
      <w:r w:rsidR="001D56B8">
        <w:rPr>
          <w:sz w:val="28"/>
          <w:szCs w:val="28"/>
        </w:rPr>
        <w:t>Старополтавск</w:t>
      </w:r>
      <w:r>
        <w:rPr>
          <w:sz w:val="28"/>
          <w:szCs w:val="28"/>
        </w:rPr>
        <w:t>ого муниципального района Волгоградской области»</w:t>
      </w:r>
    </w:p>
    <w:p w14:paraId="5BA7B226" w14:textId="77777777" w:rsidR="008D7C45" w:rsidRDefault="008D7C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bCs/>
          <w:sz w:val="21"/>
          <w:szCs w:val="21"/>
        </w:rPr>
      </w:pPr>
    </w:p>
    <w:p w14:paraId="4B6A4B26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b/>
          <w:bCs/>
          <w:sz w:val="21"/>
          <w:szCs w:val="21"/>
        </w:rPr>
        <w:t>РАСПИСКА</w:t>
      </w:r>
    </w:p>
    <w:p w14:paraId="47D1C77F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b/>
          <w:bCs/>
          <w:sz w:val="21"/>
          <w:szCs w:val="21"/>
        </w:rPr>
        <w:t xml:space="preserve">в получении заявления и приложенных к нему документов </w:t>
      </w:r>
    </w:p>
    <w:p w14:paraId="55DF330B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Courier New" w:hAnsi="Courier New" w:cs="Courier New"/>
          <w:sz w:val="21"/>
          <w:szCs w:val="21"/>
        </w:rPr>
        <w:t>Я, ______________________________________________________________________,</w:t>
      </w:r>
    </w:p>
    <w:p w14:paraId="6EB61A04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(фамилия, имя, отчество, должность лица, принявшего заявление)</w:t>
      </w:r>
    </w:p>
    <w:p w14:paraId="5B10F04E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принял от _______________________________________________________________________</w:t>
      </w:r>
    </w:p>
    <w:p w14:paraId="33DFCD0F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(фамилия, имя, отчество, паспортные данные заявителя)</w:t>
      </w:r>
    </w:p>
    <w:p w14:paraId="2BCA816E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_______________________________________________________________________</w:t>
      </w:r>
    </w:p>
    <w:p w14:paraId="12D42FA8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_______________________________________________________________________</w:t>
      </w:r>
    </w:p>
    <w:p w14:paraId="7134F993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следующие документы:</w:t>
      </w:r>
    </w:p>
    <w:tbl>
      <w:tblPr>
        <w:tblW w:w="97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1880"/>
        <w:gridCol w:w="1498"/>
        <w:gridCol w:w="1849"/>
        <w:gridCol w:w="1406"/>
        <w:gridCol w:w="1436"/>
        <w:gridCol w:w="1207"/>
      </w:tblGrid>
      <w:tr w:rsidR="008D7C45" w14:paraId="1C61DF3B" w14:textId="77777777">
        <w:trPr>
          <w:trHeight w:val="240"/>
        </w:trPr>
        <w:tc>
          <w:tcPr>
            <w:tcW w:w="5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7696D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14:paraId="6C743929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1CD6F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документов</w:t>
            </w:r>
          </w:p>
        </w:tc>
        <w:tc>
          <w:tcPr>
            <w:tcW w:w="1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2F8C3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Реквизиты документов</w:t>
            </w:r>
          </w:p>
        </w:tc>
        <w:tc>
          <w:tcPr>
            <w:tcW w:w="3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17B8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экземпляров</w:t>
            </w:r>
          </w:p>
        </w:tc>
        <w:tc>
          <w:tcPr>
            <w:tcW w:w="2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E79B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листов</w:t>
            </w:r>
          </w:p>
        </w:tc>
      </w:tr>
      <w:tr w:rsidR="008D7C45" w14:paraId="02FA285C" w14:textId="77777777">
        <w:tc>
          <w:tcPr>
            <w:tcW w:w="5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D9D91" w14:textId="77777777" w:rsidR="008D7C45" w:rsidRDefault="008D7C45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BA4A" w14:textId="77777777" w:rsidR="008D7C45" w:rsidRDefault="008D7C45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710B" w14:textId="77777777" w:rsidR="008D7C45" w:rsidRDefault="008D7C45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6367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подлинные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426EF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копии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615D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подлинные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EBA7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копии</w:t>
            </w:r>
          </w:p>
        </w:tc>
      </w:tr>
      <w:tr w:rsidR="008D7C45" w14:paraId="2FB821CD" w14:textId="77777777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F7DC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93BB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517C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F91C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A72B2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F1A77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0E30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8D7C45" w14:paraId="2C120A3C" w14:textId="77777777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5918F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DFDDA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8B67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EE52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9C06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8306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045CA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</w:tr>
      <w:tr w:rsidR="008D7C45" w14:paraId="690114D8" w14:textId="77777777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F6DF2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9C811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CDDE9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1427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F435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C7F80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4112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</w:tr>
    </w:tbl>
    <w:p w14:paraId="6989A358" w14:textId="77777777" w:rsidR="008D7C45" w:rsidRDefault="00C62AF4">
      <w:pPr>
        <w:spacing w:before="100" w:after="100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604C50FE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_______________________________   _________________________________</w:t>
      </w:r>
    </w:p>
    <w:p w14:paraId="6ACBFAEF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eastAsia="Courier New" w:hAnsi="Courier New" w:cs="Courier New"/>
          <w:sz w:val="21"/>
          <w:szCs w:val="21"/>
        </w:rPr>
        <w:t xml:space="preserve">  </w:t>
      </w:r>
      <w:r>
        <w:rPr>
          <w:rFonts w:ascii="Courier New" w:hAnsi="Courier New" w:cs="Courier New"/>
          <w:sz w:val="21"/>
          <w:szCs w:val="21"/>
        </w:rPr>
        <w:t>(дата получения документов)       (подпись должностного лица)</w:t>
      </w:r>
    </w:p>
    <w:p w14:paraId="2E669AC9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Перечень документов, которые будут получены по межведомственным запросам</w:t>
      </w:r>
    </w:p>
    <w:tbl>
      <w:tblPr>
        <w:tblW w:w="97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9281"/>
      </w:tblGrid>
      <w:tr w:rsidR="008D7C45" w14:paraId="0446FE1B" w14:textId="77777777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E384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14:paraId="6DC11844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9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CD653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документов</w:t>
            </w:r>
          </w:p>
        </w:tc>
      </w:tr>
      <w:tr w:rsidR="008D7C45" w14:paraId="34CF78CC" w14:textId="77777777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EFE04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BFBD" w14:textId="77777777" w:rsidR="008D7C45" w:rsidRDefault="00C62A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8D7C45" w14:paraId="65841BA9" w14:textId="77777777"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FA5C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  <w:tc>
          <w:tcPr>
            <w:tcW w:w="9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381" w14:textId="77777777" w:rsidR="008D7C45" w:rsidRDefault="00C62AF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 </w:t>
            </w:r>
          </w:p>
        </w:tc>
      </w:tr>
    </w:tbl>
    <w:p w14:paraId="18260D65" w14:textId="77777777" w:rsidR="008D7C45" w:rsidRDefault="00C62AF4">
      <w:pPr>
        <w:spacing w:before="100" w:after="100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06DC9DDB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_____________________________</w:t>
      </w:r>
    </w:p>
    <w:p w14:paraId="58A09CF2" w14:textId="77777777" w:rsidR="008D7C45" w:rsidRDefault="00C62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(подпись должностного лица)</w:t>
      </w:r>
    </w:p>
    <w:p w14:paraId="24B1C735" w14:textId="77777777" w:rsidR="008D7C45" w:rsidRDefault="008D7C45">
      <w:pPr>
        <w:ind w:right="-16"/>
        <w:jc w:val="both"/>
        <w:rPr>
          <w:rFonts w:ascii="Courier New" w:hAnsi="Courier New" w:cs="Courier New"/>
          <w:sz w:val="28"/>
          <w:szCs w:val="28"/>
        </w:rPr>
      </w:pPr>
    </w:p>
    <w:p w14:paraId="5334072E" w14:textId="77777777" w:rsidR="008D7C45" w:rsidRDefault="008D7C45">
      <w:pPr>
        <w:ind w:right="-16"/>
        <w:jc w:val="both"/>
        <w:rPr>
          <w:sz w:val="28"/>
          <w:szCs w:val="28"/>
        </w:rPr>
      </w:pPr>
    </w:p>
    <w:p w14:paraId="0E046221" w14:textId="77777777" w:rsidR="008D7C45" w:rsidRDefault="008D7C45">
      <w:pPr>
        <w:ind w:right="-16"/>
        <w:jc w:val="both"/>
        <w:rPr>
          <w:sz w:val="28"/>
          <w:szCs w:val="28"/>
        </w:rPr>
      </w:pPr>
    </w:p>
    <w:p w14:paraId="59354D79" w14:textId="77777777" w:rsidR="008D7C45" w:rsidRDefault="008D7C45">
      <w:pPr>
        <w:ind w:right="-16"/>
        <w:jc w:val="both"/>
        <w:rPr>
          <w:sz w:val="28"/>
          <w:szCs w:val="28"/>
        </w:rPr>
      </w:pPr>
    </w:p>
    <w:p w14:paraId="6CEA11B7" w14:textId="77777777" w:rsidR="008D7C45" w:rsidRDefault="008D7C45">
      <w:pPr>
        <w:ind w:right="-16"/>
        <w:jc w:val="both"/>
        <w:rPr>
          <w:sz w:val="28"/>
          <w:szCs w:val="28"/>
        </w:rPr>
      </w:pPr>
    </w:p>
    <w:p w14:paraId="6AB695DC" w14:textId="77777777" w:rsidR="008D7C45" w:rsidRDefault="008D7C45">
      <w:pPr>
        <w:ind w:right="-16"/>
        <w:jc w:val="both"/>
        <w:rPr>
          <w:sz w:val="28"/>
          <w:szCs w:val="28"/>
        </w:rPr>
      </w:pPr>
    </w:p>
    <w:p w14:paraId="79A006D7" w14:textId="77777777" w:rsidR="00C828A8" w:rsidRDefault="00C828A8">
      <w:pPr>
        <w:ind w:right="-16"/>
        <w:jc w:val="both"/>
        <w:rPr>
          <w:sz w:val="28"/>
          <w:szCs w:val="28"/>
        </w:rPr>
      </w:pPr>
    </w:p>
    <w:p w14:paraId="0B3351DB" w14:textId="77777777" w:rsidR="00C828A8" w:rsidRDefault="00C828A8">
      <w:pPr>
        <w:ind w:right="-16"/>
        <w:jc w:val="both"/>
        <w:rPr>
          <w:sz w:val="28"/>
          <w:szCs w:val="28"/>
        </w:rPr>
      </w:pPr>
    </w:p>
    <w:p w14:paraId="4AD7F9D4" w14:textId="77777777" w:rsidR="00D64C99" w:rsidRDefault="00D64C99">
      <w:pPr>
        <w:ind w:right="-16"/>
        <w:jc w:val="both"/>
        <w:rPr>
          <w:sz w:val="28"/>
          <w:szCs w:val="28"/>
        </w:rPr>
      </w:pPr>
    </w:p>
    <w:p w14:paraId="5A98077D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15643F92" w14:textId="77777777" w:rsidR="008D7C45" w:rsidRDefault="00C62AF4">
      <w:pPr>
        <w:ind w:left="4536" w:right="-16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>
        <w:rPr>
          <w:rFonts w:eastAsia="Cambria Math"/>
          <w:sz w:val="28"/>
          <w:szCs w:val="28"/>
        </w:rPr>
        <w:t xml:space="preserve"> </w:t>
      </w:r>
      <w:r w:rsidR="002573EB">
        <w:rPr>
          <w:sz w:val="28"/>
          <w:szCs w:val="28"/>
        </w:rPr>
        <w:t>Старополтавск</w:t>
      </w:r>
      <w:r>
        <w:rPr>
          <w:sz w:val="28"/>
          <w:szCs w:val="28"/>
        </w:rPr>
        <w:t xml:space="preserve">ого сельского поселения </w:t>
      </w:r>
      <w:r w:rsidR="001D56B8">
        <w:rPr>
          <w:sz w:val="28"/>
          <w:szCs w:val="28"/>
        </w:rPr>
        <w:t>Старополтавск</w:t>
      </w:r>
      <w:r>
        <w:rPr>
          <w:sz w:val="28"/>
          <w:szCs w:val="28"/>
        </w:rPr>
        <w:t>ого муниципального района Волгоградской области»</w:t>
      </w:r>
    </w:p>
    <w:p w14:paraId="41E792DD" w14:textId="77777777" w:rsidR="008D7C45" w:rsidRDefault="008D7C45">
      <w:pPr>
        <w:pStyle w:val="HTML0"/>
        <w:jc w:val="center"/>
        <w:rPr>
          <w:rStyle w:val="s10"/>
          <w:b/>
          <w:bCs/>
          <w:color w:val="22272F"/>
          <w:sz w:val="23"/>
          <w:szCs w:val="23"/>
        </w:rPr>
      </w:pPr>
    </w:p>
    <w:p w14:paraId="6BFA056B" w14:textId="77777777" w:rsidR="008D7C45" w:rsidRDefault="00C62AF4">
      <w:pPr>
        <w:pStyle w:val="HTML0"/>
        <w:jc w:val="center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>РЕЗУЛЬТАТЫ</w:t>
      </w:r>
    </w:p>
    <w:p w14:paraId="71AED19B" w14:textId="77777777" w:rsidR="008D7C45" w:rsidRDefault="00C62AF4">
      <w:pPr>
        <w:pStyle w:val="HTML0"/>
        <w:jc w:val="center"/>
        <w:rPr>
          <w:color w:val="22272F"/>
          <w:sz w:val="23"/>
          <w:szCs w:val="23"/>
        </w:rPr>
      </w:pPr>
      <w:r>
        <w:rPr>
          <w:b/>
          <w:bCs/>
          <w:color w:val="22272F"/>
          <w:sz w:val="23"/>
          <w:szCs w:val="23"/>
        </w:rPr>
        <w:t>исчисления размера доходов и стоимости имущества гражданина и членов его семьи либо одиноко проживающего гражданина</w:t>
      </w:r>
    </w:p>
    <w:p w14:paraId="5AAC0B56" w14:textId="77777777" w:rsidR="008D7C45" w:rsidRDefault="008D7C45">
      <w:pPr>
        <w:pStyle w:val="HTML0"/>
        <w:jc w:val="both"/>
        <w:rPr>
          <w:color w:val="22272F"/>
          <w:sz w:val="23"/>
          <w:szCs w:val="23"/>
        </w:rPr>
      </w:pPr>
    </w:p>
    <w:p w14:paraId="153BCEF7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</w:t>
      </w:r>
      <w:r>
        <w:rPr>
          <w:color w:val="22272F"/>
          <w:sz w:val="23"/>
          <w:szCs w:val="23"/>
        </w:rPr>
        <w:t>На основании заявления от "__" ________ 20__ г. N __________</w:t>
      </w:r>
    </w:p>
    <w:p w14:paraId="327FA2B6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произведено   исчисление   размера   доходов   и   стоимости  подлежащего налогообложению   имущества,  принадлежащего   на   праве собственности заявителю</w:t>
      </w:r>
    </w:p>
    <w:p w14:paraId="6591F6CF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_________________________________________________________________</w:t>
      </w:r>
    </w:p>
    <w:p w14:paraId="2BB6431C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                   </w:t>
      </w:r>
      <w:r>
        <w:rPr>
          <w:color w:val="22272F"/>
          <w:sz w:val="23"/>
          <w:szCs w:val="23"/>
        </w:rPr>
        <w:t>(Ф.И.О. заявителя)</w:t>
      </w:r>
    </w:p>
    <w:p w14:paraId="0A394FD5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и членам его семьи, указанным в заявлении.</w:t>
      </w:r>
    </w:p>
    <w:p w14:paraId="53B85CDE" w14:textId="77777777" w:rsidR="008D7C45" w:rsidRDefault="00C62AF4">
      <w:pPr>
        <w:pStyle w:val="HTML0"/>
        <w:ind w:firstLine="709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Оценка размера доходов и стоимости подлежащего налогообложению имущества.</w:t>
      </w:r>
    </w:p>
    <w:p w14:paraId="62CF9D38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</w:t>
      </w:r>
      <w:r>
        <w:rPr>
          <w:color w:val="22272F"/>
          <w:sz w:val="23"/>
          <w:szCs w:val="23"/>
        </w:rPr>
        <w:t>Размер среднемесячного совокупного дохода семьи (ДС) составляет _________________________________________________ руб.</w:t>
      </w:r>
    </w:p>
    <w:p w14:paraId="51CF4EC0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                        </w:t>
      </w:r>
      <w:r>
        <w:rPr>
          <w:color w:val="22272F"/>
          <w:sz w:val="23"/>
          <w:szCs w:val="23"/>
        </w:rPr>
        <w:t>(прописью)</w:t>
      </w:r>
    </w:p>
    <w:p w14:paraId="190CFAB0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lastRenderedPageBreak/>
        <w:t xml:space="preserve">     </w:t>
      </w:r>
      <w:r>
        <w:rPr>
          <w:color w:val="22272F"/>
          <w:sz w:val="23"/>
          <w:szCs w:val="23"/>
        </w:rPr>
        <w:t>Стоимость имущества, подлежащего налогообложению и учитываемого при отнесении граждан к категории малоимущих (И), составляет _________________________________________________ руб.</w:t>
      </w:r>
    </w:p>
    <w:p w14:paraId="21F9EABC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                        </w:t>
      </w:r>
      <w:r>
        <w:rPr>
          <w:color w:val="22272F"/>
          <w:sz w:val="23"/>
          <w:szCs w:val="23"/>
        </w:rPr>
        <w:t>(прописью)</w:t>
      </w:r>
    </w:p>
    <w:p w14:paraId="0BAEFC00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</w:t>
      </w:r>
      <w:r>
        <w:rPr>
          <w:color w:val="22272F"/>
          <w:sz w:val="23"/>
          <w:szCs w:val="23"/>
        </w:rPr>
        <w:t>Размер среднемесячного совокупного дохода, приходящегося на каждого члена семьи (одиноко проживающего гражданина), составляет _______________________________________________ руб.</w:t>
      </w:r>
    </w:p>
    <w:p w14:paraId="53064D56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            </w:t>
      </w:r>
      <w:r>
        <w:rPr>
          <w:color w:val="22272F"/>
          <w:sz w:val="23"/>
          <w:szCs w:val="23"/>
        </w:rPr>
        <w:t>(прописью)</w:t>
      </w:r>
    </w:p>
    <w:p w14:paraId="33D1C511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Заключение:</w:t>
      </w:r>
    </w:p>
    <w:p w14:paraId="1181FB70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_________________________________________________________________</w:t>
      </w:r>
    </w:p>
    <w:p w14:paraId="4297BE7F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</w:t>
      </w:r>
      <w:r>
        <w:rPr>
          <w:color w:val="22272F"/>
          <w:sz w:val="23"/>
          <w:szCs w:val="23"/>
        </w:rPr>
        <w:t>(сравнение с пороговыми значениями дохода и стоимости имущества)</w:t>
      </w:r>
    </w:p>
    <w:p w14:paraId="5273DA90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_________________________________________________________________</w:t>
      </w:r>
    </w:p>
    <w:p w14:paraId="4194AAA4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_________________________________________________________________</w:t>
      </w:r>
    </w:p>
    <w:p w14:paraId="7F6337BB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_________________________________________________________________</w:t>
      </w:r>
    </w:p>
    <w:p w14:paraId="1C5DFF31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rFonts w:eastAsia="Courier New"/>
          <w:color w:val="22272F"/>
          <w:sz w:val="23"/>
          <w:szCs w:val="23"/>
        </w:rPr>
        <w:t xml:space="preserve">     </w:t>
      </w:r>
    </w:p>
    <w:p w14:paraId="5D13B0D3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  __________________  _________________________</w:t>
      </w:r>
    </w:p>
    <w:p w14:paraId="57736711" w14:textId="77777777" w:rsidR="008D7C45" w:rsidRDefault="00C62AF4">
      <w:pPr>
        <w:pStyle w:val="HTML0"/>
        <w:jc w:val="both"/>
      </w:pPr>
      <w:r>
        <w:rPr>
          <w:rFonts w:eastAsia="Courier New"/>
          <w:color w:val="22272F"/>
          <w:sz w:val="23"/>
          <w:szCs w:val="23"/>
        </w:rPr>
        <w:t xml:space="preserve">   </w:t>
      </w:r>
      <w:r>
        <w:rPr>
          <w:color w:val="22272F"/>
          <w:sz w:val="23"/>
          <w:szCs w:val="23"/>
        </w:rPr>
        <w:t>(должность)         (подпись)           (инициалы, фамилия)</w:t>
      </w:r>
    </w:p>
    <w:p w14:paraId="0145DDE8" w14:textId="77777777" w:rsidR="008D7C45" w:rsidRDefault="008D7C45">
      <w:pPr>
        <w:pStyle w:val="HTML0"/>
        <w:jc w:val="both"/>
        <w:rPr>
          <w:color w:val="22272F"/>
          <w:sz w:val="23"/>
          <w:szCs w:val="23"/>
        </w:rPr>
      </w:pPr>
    </w:p>
    <w:p w14:paraId="705EC1E1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___________________</w:t>
      </w:r>
    </w:p>
    <w:p w14:paraId="7E40C235" w14:textId="77777777" w:rsidR="008D7C45" w:rsidRDefault="00C62AF4">
      <w:pPr>
        <w:pStyle w:val="HTML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(число, месяц, год)</w:t>
      </w:r>
    </w:p>
    <w:p w14:paraId="15675F2C" w14:textId="77777777" w:rsidR="008D7C45" w:rsidRDefault="008D7C45">
      <w:pPr>
        <w:ind w:right="-16"/>
        <w:jc w:val="both"/>
        <w:rPr>
          <w:color w:val="22272F"/>
          <w:sz w:val="28"/>
          <w:szCs w:val="28"/>
        </w:rPr>
      </w:pPr>
    </w:p>
    <w:sectPr w:rsidR="008D7C45" w:rsidSect="00AD7E17">
      <w:pgSz w:w="11906" w:h="16838"/>
      <w:pgMar w:top="568" w:right="1276" w:bottom="1134" w:left="1559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EC263" w14:textId="77777777" w:rsidR="00E3102E" w:rsidRDefault="00E3102E">
      <w:r>
        <w:separator/>
      </w:r>
    </w:p>
  </w:endnote>
  <w:endnote w:type="continuationSeparator" w:id="0">
    <w:p w14:paraId="1E30F732" w14:textId="77777777" w:rsidR="00E3102E" w:rsidRDefault="00E3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D289D" w14:textId="77777777" w:rsidR="00E3102E" w:rsidRDefault="00E3102E">
      <w:r>
        <w:separator/>
      </w:r>
    </w:p>
  </w:footnote>
  <w:footnote w:type="continuationSeparator" w:id="0">
    <w:p w14:paraId="19009B96" w14:textId="77777777" w:rsidR="00E3102E" w:rsidRDefault="00E3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F049C"/>
    <w:multiLevelType w:val="multilevel"/>
    <w:tmpl w:val="2CAAE61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7C45"/>
    <w:rsid w:val="00007634"/>
    <w:rsid w:val="00014174"/>
    <w:rsid w:val="00021F94"/>
    <w:rsid w:val="000263D5"/>
    <w:rsid w:val="00035BF4"/>
    <w:rsid w:val="00042C7E"/>
    <w:rsid w:val="00043F96"/>
    <w:rsid w:val="00044CB0"/>
    <w:rsid w:val="0005691B"/>
    <w:rsid w:val="00074763"/>
    <w:rsid w:val="000868FD"/>
    <w:rsid w:val="00095561"/>
    <w:rsid w:val="00097223"/>
    <w:rsid w:val="000B1AA7"/>
    <w:rsid w:val="000D0639"/>
    <w:rsid w:val="000D65C7"/>
    <w:rsid w:val="000D79B3"/>
    <w:rsid w:val="000D7B5D"/>
    <w:rsid w:val="000E0752"/>
    <w:rsid w:val="000E595D"/>
    <w:rsid w:val="000F064A"/>
    <w:rsid w:val="000F1C2F"/>
    <w:rsid w:val="000F1D05"/>
    <w:rsid w:val="001020AB"/>
    <w:rsid w:val="00111BB6"/>
    <w:rsid w:val="00112A35"/>
    <w:rsid w:val="00120830"/>
    <w:rsid w:val="00156FFE"/>
    <w:rsid w:val="00176A8A"/>
    <w:rsid w:val="001C1EEC"/>
    <w:rsid w:val="001C365E"/>
    <w:rsid w:val="001C6680"/>
    <w:rsid w:val="001D4A89"/>
    <w:rsid w:val="001D56B8"/>
    <w:rsid w:val="001E70A8"/>
    <w:rsid w:val="00211772"/>
    <w:rsid w:val="002312E3"/>
    <w:rsid w:val="0023617C"/>
    <w:rsid w:val="00237421"/>
    <w:rsid w:val="002476E7"/>
    <w:rsid w:val="002573EB"/>
    <w:rsid w:val="0027292B"/>
    <w:rsid w:val="00275C24"/>
    <w:rsid w:val="00295EAF"/>
    <w:rsid w:val="002966D0"/>
    <w:rsid w:val="002A1AD8"/>
    <w:rsid w:val="002B1BC0"/>
    <w:rsid w:val="003047D7"/>
    <w:rsid w:val="00317B81"/>
    <w:rsid w:val="003254D8"/>
    <w:rsid w:val="00354499"/>
    <w:rsid w:val="003635F0"/>
    <w:rsid w:val="00380977"/>
    <w:rsid w:val="003A29FF"/>
    <w:rsid w:val="003A39E4"/>
    <w:rsid w:val="003A7FC5"/>
    <w:rsid w:val="003D3358"/>
    <w:rsid w:val="003D485B"/>
    <w:rsid w:val="003E39E0"/>
    <w:rsid w:val="003F4402"/>
    <w:rsid w:val="003F56ED"/>
    <w:rsid w:val="00402AF4"/>
    <w:rsid w:val="00405047"/>
    <w:rsid w:val="00413E57"/>
    <w:rsid w:val="0042275E"/>
    <w:rsid w:val="00437746"/>
    <w:rsid w:val="00443C1E"/>
    <w:rsid w:val="00450DB2"/>
    <w:rsid w:val="00453CE9"/>
    <w:rsid w:val="00471807"/>
    <w:rsid w:val="004A0F9A"/>
    <w:rsid w:val="004D7B1A"/>
    <w:rsid w:val="004E36E6"/>
    <w:rsid w:val="004F0B3B"/>
    <w:rsid w:val="004F2F9C"/>
    <w:rsid w:val="004F4FF6"/>
    <w:rsid w:val="004F6B8A"/>
    <w:rsid w:val="005312C6"/>
    <w:rsid w:val="00537AAD"/>
    <w:rsid w:val="0054364A"/>
    <w:rsid w:val="00581F04"/>
    <w:rsid w:val="00593479"/>
    <w:rsid w:val="005964A6"/>
    <w:rsid w:val="005A5038"/>
    <w:rsid w:val="005C4AC3"/>
    <w:rsid w:val="005D77BB"/>
    <w:rsid w:val="005E35F9"/>
    <w:rsid w:val="005F23F5"/>
    <w:rsid w:val="00620817"/>
    <w:rsid w:val="00622A5C"/>
    <w:rsid w:val="0064679A"/>
    <w:rsid w:val="006543FB"/>
    <w:rsid w:val="006848D1"/>
    <w:rsid w:val="00684E2F"/>
    <w:rsid w:val="006964DB"/>
    <w:rsid w:val="00696CBE"/>
    <w:rsid w:val="006A090F"/>
    <w:rsid w:val="006C3ED8"/>
    <w:rsid w:val="006E24F9"/>
    <w:rsid w:val="007044A1"/>
    <w:rsid w:val="00712D83"/>
    <w:rsid w:val="00753740"/>
    <w:rsid w:val="00765273"/>
    <w:rsid w:val="00765EDB"/>
    <w:rsid w:val="00780144"/>
    <w:rsid w:val="007A1B5E"/>
    <w:rsid w:val="007A7FD5"/>
    <w:rsid w:val="007B4329"/>
    <w:rsid w:val="007E5689"/>
    <w:rsid w:val="007F203B"/>
    <w:rsid w:val="008123FE"/>
    <w:rsid w:val="00820EE1"/>
    <w:rsid w:val="008279BA"/>
    <w:rsid w:val="00832508"/>
    <w:rsid w:val="0084330B"/>
    <w:rsid w:val="008509CC"/>
    <w:rsid w:val="008520B3"/>
    <w:rsid w:val="00856F08"/>
    <w:rsid w:val="00862C8A"/>
    <w:rsid w:val="008651BA"/>
    <w:rsid w:val="00884255"/>
    <w:rsid w:val="00894B3C"/>
    <w:rsid w:val="008D5764"/>
    <w:rsid w:val="008D7630"/>
    <w:rsid w:val="008D7C45"/>
    <w:rsid w:val="008F69C4"/>
    <w:rsid w:val="00900931"/>
    <w:rsid w:val="00902582"/>
    <w:rsid w:val="0091010B"/>
    <w:rsid w:val="00912EA9"/>
    <w:rsid w:val="00913DF8"/>
    <w:rsid w:val="009170DA"/>
    <w:rsid w:val="009215D6"/>
    <w:rsid w:val="00926539"/>
    <w:rsid w:val="00927F02"/>
    <w:rsid w:val="00935DA7"/>
    <w:rsid w:val="00957B34"/>
    <w:rsid w:val="009871AA"/>
    <w:rsid w:val="00991533"/>
    <w:rsid w:val="00991DC0"/>
    <w:rsid w:val="009C0681"/>
    <w:rsid w:val="009C7361"/>
    <w:rsid w:val="009E7B39"/>
    <w:rsid w:val="00A12200"/>
    <w:rsid w:val="00A56341"/>
    <w:rsid w:val="00A6073A"/>
    <w:rsid w:val="00A67B54"/>
    <w:rsid w:val="00A906CE"/>
    <w:rsid w:val="00A91A56"/>
    <w:rsid w:val="00AA3A63"/>
    <w:rsid w:val="00AD7E17"/>
    <w:rsid w:val="00AE7FE8"/>
    <w:rsid w:val="00AF4525"/>
    <w:rsid w:val="00AF4F85"/>
    <w:rsid w:val="00AF5173"/>
    <w:rsid w:val="00B03262"/>
    <w:rsid w:val="00B1144C"/>
    <w:rsid w:val="00B271C0"/>
    <w:rsid w:val="00B6610D"/>
    <w:rsid w:val="00B937DA"/>
    <w:rsid w:val="00B93AAF"/>
    <w:rsid w:val="00BD1786"/>
    <w:rsid w:val="00BE4D00"/>
    <w:rsid w:val="00C021DF"/>
    <w:rsid w:val="00C05364"/>
    <w:rsid w:val="00C11402"/>
    <w:rsid w:val="00C22C62"/>
    <w:rsid w:val="00C26706"/>
    <w:rsid w:val="00C3654F"/>
    <w:rsid w:val="00C41A8D"/>
    <w:rsid w:val="00C43CCD"/>
    <w:rsid w:val="00C62AF4"/>
    <w:rsid w:val="00C75376"/>
    <w:rsid w:val="00C828A8"/>
    <w:rsid w:val="00CC59F8"/>
    <w:rsid w:val="00D03ADE"/>
    <w:rsid w:val="00D16CAF"/>
    <w:rsid w:val="00D45DAC"/>
    <w:rsid w:val="00D60572"/>
    <w:rsid w:val="00D64C99"/>
    <w:rsid w:val="00D7476E"/>
    <w:rsid w:val="00D748E0"/>
    <w:rsid w:val="00D90D4C"/>
    <w:rsid w:val="00DB10C4"/>
    <w:rsid w:val="00DF2783"/>
    <w:rsid w:val="00E3102E"/>
    <w:rsid w:val="00E573C1"/>
    <w:rsid w:val="00E7683E"/>
    <w:rsid w:val="00EA2D96"/>
    <w:rsid w:val="00EA5097"/>
    <w:rsid w:val="00EB3A4A"/>
    <w:rsid w:val="00EB429F"/>
    <w:rsid w:val="00EE264A"/>
    <w:rsid w:val="00EE4529"/>
    <w:rsid w:val="00EF2A9C"/>
    <w:rsid w:val="00F03559"/>
    <w:rsid w:val="00F06ACB"/>
    <w:rsid w:val="00F1128A"/>
    <w:rsid w:val="00F62B93"/>
    <w:rsid w:val="00F6768E"/>
    <w:rsid w:val="00F73CC5"/>
    <w:rsid w:val="00F80DB4"/>
    <w:rsid w:val="00FB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BFB62"/>
  <w15:docId w15:val="{D3ED0093-6470-4380-BD89-2EC04274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character" w:customStyle="1" w:styleId="13">
    <w:name w:val="Обычный +13 пт Знак"/>
    <w:qFormat/>
    <w:rPr>
      <w:rFonts w:ascii="Arial" w:hAnsi="Arial" w:cs="Arial"/>
      <w:sz w:val="18"/>
      <w:szCs w:val="18"/>
      <w:lang w:val="ru-RU" w:bidi="ar-SA"/>
    </w:rPr>
  </w:style>
  <w:style w:type="character" w:customStyle="1" w:styleId="FontStyle15">
    <w:name w:val="Font Style15"/>
    <w:qFormat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qFormat/>
    <w:rPr>
      <w:rFonts w:cs="Times New Roman"/>
      <w:color w:val="000000"/>
    </w:rPr>
  </w:style>
  <w:style w:type="character" w:customStyle="1" w:styleId="snippetequal">
    <w:name w:val="snippet_equal"/>
    <w:basedOn w:val="a0"/>
    <w:qFormat/>
  </w:style>
  <w:style w:type="character" w:customStyle="1" w:styleId="blk">
    <w:name w:val="blk"/>
    <w:qFormat/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6">
    <w:name w:val="Текст концевой сноски Знак"/>
    <w:basedOn w:val="a0"/>
    <w:qFormat/>
  </w:style>
  <w:style w:type="character" w:customStyle="1" w:styleId="a7">
    <w:name w:val="Нижний колонтитул Знак"/>
    <w:basedOn w:val="a0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a8">
    <w:name w:val="Emphasis"/>
    <w:qFormat/>
    <w:rPr>
      <w:i/>
      <w:iCs/>
    </w:rPr>
  </w:style>
  <w:style w:type="character" w:customStyle="1" w:styleId="10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9">
    <w:name w:val="Текст сноски Знак"/>
    <w:qFormat/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s10">
    <w:name w:val="s_10"/>
    <w:qFormat/>
  </w:style>
  <w:style w:type="paragraph" w:customStyle="1" w:styleId="Heading">
    <w:name w:val="Heading"/>
    <w:basedOn w:val="a"/>
    <w:next w:val="aa"/>
    <w:qFormat/>
    <w:pPr>
      <w:keepLines/>
      <w:widowControl w:val="0"/>
      <w:ind w:firstLine="567"/>
      <w:jc w:val="center"/>
    </w:pPr>
    <w:rPr>
      <w:rFonts w:ascii="Arial" w:hAnsi="Arial" w:cs="Arial"/>
      <w:b/>
      <w:kern w:val="2"/>
      <w:sz w:val="28"/>
      <w:szCs w:val="24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styleId="ad">
    <w:name w:val="Body Text Indent"/>
    <w:basedOn w:val="a"/>
    <w:pPr>
      <w:ind w:firstLine="709"/>
      <w:jc w:val="both"/>
    </w:pPr>
    <w:rPr>
      <w:b/>
      <w:sz w:val="24"/>
    </w:rPr>
  </w:style>
  <w:style w:type="paragraph" w:styleId="ae">
    <w:name w:val="Block Text"/>
    <w:basedOn w:val="a"/>
    <w:qFormat/>
    <w:pPr>
      <w:ind w:left="3969" w:right="-738" w:firstLine="851"/>
    </w:pPr>
    <w:rPr>
      <w:b/>
      <w:sz w:val="28"/>
    </w:rPr>
  </w:style>
  <w:style w:type="paragraph" w:styleId="20">
    <w:name w:val="Body Text Indent 2"/>
    <w:basedOn w:val="a"/>
    <w:qFormat/>
    <w:pPr>
      <w:ind w:left="4395"/>
    </w:pPr>
    <w:rPr>
      <w:b/>
      <w:sz w:val="28"/>
    </w:rPr>
  </w:style>
  <w:style w:type="paragraph" w:styleId="21">
    <w:name w:val="Body Text 2"/>
    <w:basedOn w:val="a"/>
    <w:qFormat/>
    <w:pPr>
      <w:ind w:right="-286"/>
      <w:jc w:val="both"/>
    </w:pPr>
    <w:rPr>
      <w:b/>
      <w:sz w:val="28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0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Normal0">
    <w:name w:val="ConsPlusNormal"/>
    <w:qFormat/>
    <w:pPr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a"/>
    <w:qFormat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130">
    <w:name w:val="Обычный +13 пт"/>
    <w:basedOn w:val="a"/>
    <w:qFormat/>
    <w:pPr>
      <w:ind w:firstLine="567"/>
      <w:jc w:val="both"/>
    </w:pPr>
    <w:rPr>
      <w:rFonts w:ascii="Arial" w:hAnsi="Arial" w:cs="Arial"/>
      <w:sz w:val="18"/>
      <w:szCs w:val="18"/>
    </w:rPr>
  </w:style>
  <w:style w:type="paragraph" w:customStyle="1" w:styleId="text">
    <w:name w:val="text"/>
    <w:basedOn w:val="a"/>
    <w:qFormat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qFormat/>
    <w:pPr>
      <w:widowControl w:val="0"/>
      <w:autoSpaceDE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paragraph" w:customStyle="1" w:styleId="11">
    <w:name w:val="Знак Знак Знак Знак1"/>
    <w:basedOn w:val="a"/>
    <w:qFormat/>
    <w:pPr>
      <w:spacing w:before="100" w:after="100"/>
      <w:jc w:val="both"/>
    </w:pPr>
    <w:rPr>
      <w:rFonts w:ascii="Tahoma" w:hAnsi="Tahoma" w:cs="Tahoma"/>
      <w:lang w:val="en-US"/>
    </w:rPr>
  </w:style>
  <w:style w:type="paragraph" w:styleId="af2">
    <w:name w:val="No Spacing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1">
    <w:name w:val="consplusnormal1"/>
    <w:basedOn w:val="a"/>
    <w:qFormat/>
    <w:pPr>
      <w:autoSpaceDE w:val="0"/>
    </w:pPr>
    <w:rPr>
      <w:rFonts w:ascii="Arial" w:hAnsi="Arial" w:cs="Arial"/>
    </w:rPr>
  </w:style>
  <w:style w:type="paragraph" w:customStyle="1" w:styleId="ConsPlusCell">
    <w:name w:val="ConsPlusCell"/>
    <w:qFormat/>
    <w:pPr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3">
    <w:name w:val="Знак"/>
    <w:basedOn w:val="a"/>
    <w:qFormat/>
    <w:pPr>
      <w:spacing w:after="160" w:line="240" w:lineRule="exact"/>
      <w:ind w:firstLine="567"/>
      <w:jc w:val="both"/>
    </w:pPr>
    <w:rPr>
      <w:rFonts w:ascii="Arial" w:hAnsi="Arial" w:cs="Arial"/>
      <w:lang w:val="en-US"/>
    </w:rPr>
  </w:style>
  <w:style w:type="paragraph" w:customStyle="1" w:styleId="ConsPlusNonformat">
    <w:name w:val="ConsPlusNonformat"/>
    <w:qFormat/>
    <w:pPr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4">
    <w:name w:val="endnote text"/>
    <w:basedOn w:val="a"/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styleId="af6">
    <w:name w:val="footnote text"/>
    <w:basedOn w:val="a"/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4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B04AFEAC1078C055B2081D2F00D7D26850915DDEAC67687723897B638DD29D841668B624D3366b9J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893BC30E4FA44C02BFC9CA1964E73C85064487B2D390420E4EFAEE12C5063752E5772169E333C7cCF9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FF3696CC0E72D30E85EBEEAAA3143DAF3E21AFADAAFBAF6A9CE31AAB438CFC3EDD6F931E2FC16FDA4507FcAC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49CACB9F812BFAF4779A4623FFCD084E5DBCA8BA65A75A1CDD645FD03D4711B7E67B506A2906D0C7F9EDAEP8J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19</Pages>
  <Words>6451</Words>
  <Characters>36776</Characters>
  <Application>Microsoft Office Word</Application>
  <DocSecurity>0</DocSecurity>
  <Lines>306</Lines>
  <Paragraphs>86</Paragraphs>
  <ScaleCrop>false</ScaleCrop>
  <Company>SPecialiST RePack</Company>
  <LinksUpToDate>false</LinksUpToDate>
  <CharactersWithSpaces>43141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управления финансов</dc:title>
  <dc:subject/>
  <dc:creator>куз111</dc:creator>
  <cp:keywords/>
  <dc:description/>
  <cp:lastModifiedBy>User</cp:lastModifiedBy>
  <cp:revision>204</cp:revision>
  <cp:lastPrinted>2026-09-29T06:16:00Z</cp:lastPrinted>
  <dcterms:created xsi:type="dcterms:W3CDTF">2025-07-02T13:05:00Z</dcterms:created>
  <dcterms:modified xsi:type="dcterms:W3CDTF">2026-09-29T06:16:00Z</dcterms:modified>
  <dc:language>en-US</dc:language>
</cp:coreProperties>
</file>