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57"/>
      </w:tblGrid>
      <w:tr w:rsidR="00275B5B" w:rsidRPr="00C119D9" w:rsidTr="00EE0458">
        <w:trPr>
          <w:trHeight w:val="328"/>
          <w:jc w:val="center"/>
        </w:trPr>
        <w:tc>
          <w:tcPr>
            <w:tcW w:w="74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75B5B" w:rsidRPr="00C119D9" w:rsidRDefault="00275B5B" w:rsidP="00EE045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119D9">
              <w:rPr>
                <w:rFonts w:ascii="Arial" w:hAnsi="Arial" w:cs="Arial"/>
                <w:b/>
              </w:rPr>
              <w:t>Волгоградская область</w:t>
            </w:r>
          </w:p>
        </w:tc>
      </w:tr>
      <w:tr w:rsidR="00275B5B" w:rsidRPr="00C119D9" w:rsidTr="00EE0458">
        <w:trPr>
          <w:trHeight w:val="328"/>
          <w:jc w:val="center"/>
        </w:trPr>
        <w:tc>
          <w:tcPr>
            <w:tcW w:w="7457" w:type="dxa"/>
          </w:tcPr>
          <w:p w:rsidR="00275B5B" w:rsidRPr="00C119D9" w:rsidRDefault="00275B5B" w:rsidP="00EE045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C119D9">
              <w:rPr>
                <w:rFonts w:ascii="Arial" w:hAnsi="Arial" w:cs="Arial"/>
                <w:vertAlign w:val="superscript"/>
              </w:rPr>
              <w:t>наименование субъекта Российской Федерации</w:t>
            </w:r>
          </w:p>
        </w:tc>
      </w:tr>
      <w:tr w:rsidR="00275B5B" w:rsidRPr="00C119D9" w:rsidTr="00EE0458">
        <w:trPr>
          <w:trHeight w:val="346"/>
          <w:jc w:val="center"/>
        </w:trPr>
        <w:tc>
          <w:tcPr>
            <w:tcW w:w="74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75B5B" w:rsidRPr="00C119D9" w:rsidRDefault="00275B5B" w:rsidP="00EE045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119D9">
              <w:rPr>
                <w:rFonts w:ascii="Arial" w:hAnsi="Arial" w:cs="Arial"/>
                <w:b/>
              </w:rPr>
              <w:t>Старополтавское</w:t>
            </w:r>
            <w:proofErr w:type="spellEnd"/>
            <w:r w:rsidRPr="00C119D9">
              <w:rPr>
                <w:rFonts w:ascii="Arial" w:hAnsi="Arial" w:cs="Arial"/>
                <w:b/>
              </w:rPr>
              <w:t xml:space="preserve"> сельское поселение</w:t>
            </w:r>
          </w:p>
        </w:tc>
      </w:tr>
      <w:tr w:rsidR="00275B5B" w:rsidRPr="00C119D9" w:rsidTr="00EE0458">
        <w:trPr>
          <w:trHeight w:val="328"/>
          <w:jc w:val="center"/>
        </w:trPr>
        <w:tc>
          <w:tcPr>
            <w:tcW w:w="7457" w:type="dxa"/>
          </w:tcPr>
          <w:p w:rsidR="00275B5B" w:rsidRPr="00C119D9" w:rsidRDefault="00275B5B" w:rsidP="00EE045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C119D9">
              <w:rPr>
                <w:rFonts w:ascii="Arial" w:hAnsi="Arial" w:cs="Arial"/>
                <w:vertAlign w:val="superscript"/>
              </w:rPr>
              <w:t>наименование муниципального образования (МО)</w:t>
            </w:r>
          </w:p>
        </w:tc>
      </w:tr>
      <w:tr w:rsidR="00275B5B" w:rsidRPr="00C119D9" w:rsidTr="00EE0458">
        <w:trPr>
          <w:trHeight w:val="328"/>
          <w:jc w:val="center"/>
        </w:trPr>
        <w:tc>
          <w:tcPr>
            <w:tcW w:w="74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75B5B" w:rsidRPr="00C119D9" w:rsidRDefault="00275B5B" w:rsidP="00EE045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119D9">
              <w:rPr>
                <w:rFonts w:ascii="Arial" w:hAnsi="Arial" w:cs="Arial"/>
                <w:b/>
              </w:rPr>
              <w:t>Старополтавская</w:t>
            </w:r>
            <w:proofErr w:type="spellEnd"/>
            <w:r w:rsidRPr="00C119D9">
              <w:rPr>
                <w:rFonts w:ascii="Arial" w:hAnsi="Arial" w:cs="Arial"/>
                <w:b/>
              </w:rPr>
              <w:t xml:space="preserve"> сельская Дума</w:t>
            </w:r>
          </w:p>
        </w:tc>
      </w:tr>
      <w:tr w:rsidR="00275B5B" w:rsidRPr="00C119D9" w:rsidTr="00EE0458">
        <w:trPr>
          <w:trHeight w:val="328"/>
          <w:jc w:val="center"/>
        </w:trPr>
        <w:tc>
          <w:tcPr>
            <w:tcW w:w="7457" w:type="dxa"/>
          </w:tcPr>
          <w:p w:rsidR="00275B5B" w:rsidRPr="00C119D9" w:rsidRDefault="00275B5B" w:rsidP="00EE045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C119D9">
              <w:rPr>
                <w:rFonts w:ascii="Arial" w:hAnsi="Arial" w:cs="Arial"/>
                <w:vertAlign w:val="superscript"/>
              </w:rPr>
              <w:t>наименование представительного органа МО</w:t>
            </w:r>
          </w:p>
        </w:tc>
      </w:tr>
    </w:tbl>
    <w:p w:rsidR="00275B5B" w:rsidRPr="00C119D9" w:rsidRDefault="00275B5B" w:rsidP="00275B5B">
      <w:pPr>
        <w:jc w:val="center"/>
        <w:outlineLvl w:val="0"/>
        <w:rPr>
          <w:rFonts w:ascii="Arial" w:eastAsia="Calibri" w:hAnsi="Arial" w:cs="Arial"/>
          <w:b/>
        </w:rPr>
      </w:pPr>
    </w:p>
    <w:p w:rsidR="00275B5B" w:rsidRPr="00C119D9" w:rsidRDefault="00275B5B" w:rsidP="00275B5B">
      <w:pPr>
        <w:jc w:val="center"/>
        <w:outlineLvl w:val="0"/>
        <w:rPr>
          <w:rFonts w:ascii="Arial" w:eastAsia="Calibri" w:hAnsi="Arial" w:cs="Arial"/>
          <w:b/>
        </w:rPr>
      </w:pPr>
      <w:r w:rsidRPr="00C119D9">
        <w:rPr>
          <w:rFonts w:ascii="Arial" w:eastAsia="Calibri" w:hAnsi="Arial" w:cs="Arial"/>
          <w:b/>
        </w:rPr>
        <w:t>РЕШЕНИЕ</w:t>
      </w:r>
    </w:p>
    <w:p w:rsidR="00275B5B" w:rsidRPr="00C119D9" w:rsidRDefault="00275B5B" w:rsidP="00275B5B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119D9">
        <w:rPr>
          <w:rFonts w:ascii="Arial" w:eastAsia="Times New Roman" w:hAnsi="Arial" w:cs="Arial"/>
          <w:b/>
          <w:color w:val="000000"/>
          <w:lang w:eastAsia="ru-RU"/>
        </w:rPr>
        <w:t xml:space="preserve">от « 22 »июля  </w:t>
      </w:r>
      <w:r w:rsidRPr="00C119D9">
        <w:rPr>
          <w:rFonts w:ascii="Arial" w:eastAsia="Times New Roman" w:hAnsi="Arial" w:cs="Arial"/>
          <w:b/>
          <w:color w:val="000000"/>
          <w:spacing w:val="7"/>
          <w:lang w:eastAsia="ru-RU"/>
        </w:rPr>
        <w:t xml:space="preserve">2026 г.                                                                              </w:t>
      </w:r>
      <w:r w:rsidRPr="00C119D9">
        <w:rPr>
          <w:rFonts w:ascii="Arial" w:eastAsia="Times New Roman" w:hAnsi="Arial" w:cs="Arial"/>
          <w:b/>
          <w:color w:val="000000"/>
          <w:lang w:eastAsia="ru-RU"/>
        </w:rPr>
        <w:t>№ 93/1</w:t>
      </w:r>
    </w:p>
    <w:p w:rsidR="00275B5B" w:rsidRPr="00C119D9" w:rsidRDefault="00275B5B" w:rsidP="00275B5B">
      <w:pPr>
        <w:pStyle w:val="a3"/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C119D9">
        <w:rPr>
          <w:rFonts w:ascii="Arial" w:hAnsi="Arial" w:cs="Arial"/>
          <w:sz w:val="22"/>
          <w:szCs w:val="22"/>
        </w:rPr>
        <w:t xml:space="preserve">О признании утратившим силу решения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Старополтавской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сельской Думы от 19.08.2020 № 50/1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Старополтавской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сельской Думе, лиц, замещающих должности муниципальной службы в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Старополтавской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сельской Думе, и членов их семей на официальном сайте администрации Старополтавского сельского поселения в сети Интернет и предоставления этих</w:t>
      </w:r>
      <w:proofErr w:type="gramEnd"/>
      <w:r w:rsidRPr="00C119D9">
        <w:rPr>
          <w:rFonts w:ascii="Arial" w:hAnsi="Arial" w:cs="Arial"/>
          <w:sz w:val="22"/>
          <w:szCs w:val="22"/>
        </w:rPr>
        <w:t xml:space="preserve"> сведений средствам массовой информации для опубликования»</w:t>
      </w:r>
    </w:p>
    <w:p w:rsidR="00275B5B" w:rsidRPr="00C119D9" w:rsidRDefault="00275B5B" w:rsidP="00275B5B">
      <w:pPr>
        <w:pStyle w:val="a3"/>
        <w:ind w:firstLine="709"/>
        <w:jc w:val="both"/>
        <w:rPr>
          <w:rFonts w:ascii="Arial" w:hAnsi="Arial" w:cs="Arial"/>
          <w:sz w:val="22"/>
          <w:szCs w:val="22"/>
        </w:rPr>
      </w:pPr>
      <w:r w:rsidRPr="00C119D9">
        <w:rPr>
          <w:rFonts w:ascii="Arial" w:hAnsi="Arial" w:cs="Arial"/>
          <w:sz w:val="22"/>
          <w:szCs w:val="22"/>
        </w:rPr>
        <w:t>В соответствии с Федеральным законом от 28 декабря 2025 г. N 505-ФЗ "О внесении изменений в отдельные законодательные акты Российской Федерации",</w:t>
      </w:r>
      <w:r w:rsidRPr="00C119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Старополтавская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сельская Дума решила:</w:t>
      </w:r>
    </w:p>
    <w:p w:rsidR="00275B5B" w:rsidRPr="00C119D9" w:rsidRDefault="00275B5B" w:rsidP="00275B5B">
      <w:pPr>
        <w:pStyle w:val="a3"/>
        <w:tabs>
          <w:tab w:val="left" w:pos="0"/>
        </w:tabs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C119D9">
        <w:rPr>
          <w:rFonts w:ascii="Arial" w:hAnsi="Arial" w:cs="Arial"/>
          <w:sz w:val="22"/>
          <w:szCs w:val="22"/>
        </w:rPr>
        <w:t xml:space="preserve">1. </w:t>
      </w:r>
      <w:proofErr w:type="gramStart"/>
      <w:r w:rsidRPr="00C119D9">
        <w:rPr>
          <w:rFonts w:ascii="Arial" w:hAnsi="Arial" w:cs="Arial"/>
          <w:sz w:val="22"/>
          <w:szCs w:val="22"/>
        </w:rPr>
        <w:t xml:space="preserve">Признать утратившим силу решение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Старополтавской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сельской Думы от 19.08.2020 № 50/1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Старополтавской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сельской Думе, лиц, замещающих должности муниципальной службы в </w:t>
      </w:r>
      <w:proofErr w:type="spellStart"/>
      <w:r w:rsidRPr="00C119D9">
        <w:rPr>
          <w:rFonts w:ascii="Arial" w:hAnsi="Arial" w:cs="Arial"/>
          <w:sz w:val="22"/>
          <w:szCs w:val="22"/>
        </w:rPr>
        <w:t>Старополтавской</w:t>
      </w:r>
      <w:proofErr w:type="spellEnd"/>
      <w:r w:rsidRPr="00C119D9">
        <w:rPr>
          <w:rFonts w:ascii="Arial" w:hAnsi="Arial" w:cs="Arial"/>
          <w:sz w:val="22"/>
          <w:szCs w:val="22"/>
        </w:rPr>
        <w:t xml:space="preserve"> сельской Думе, и членов их семей на официальном сайте администрации Старополтавского сельского поселения в сети Интернет и предоставления этих сведений</w:t>
      </w:r>
      <w:proofErr w:type="gramEnd"/>
      <w:r w:rsidRPr="00C119D9">
        <w:rPr>
          <w:rFonts w:ascii="Arial" w:hAnsi="Arial" w:cs="Arial"/>
          <w:sz w:val="22"/>
          <w:szCs w:val="22"/>
        </w:rPr>
        <w:t xml:space="preserve"> средствам массовой информации для опубликования».</w:t>
      </w:r>
    </w:p>
    <w:p w:rsidR="00275B5B" w:rsidRPr="00C119D9" w:rsidRDefault="00275B5B" w:rsidP="00275B5B">
      <w:pPr>
        <w:pStyle w:val="a3"/>
        <w:tabs>
          <w:tab w:val="left" w:pos="0"/>
        </w:tabs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C119D9">
        <w:rPr>
          <w:rFonts w:ascii="Arial" w:hAnsi="Arial" w:cs="Arial"/>
          <w:bCs/>
          <w:sz w:val="22"/>
          <w:szCs w:val="22"/>
        </w:rPr>
        <w:t xml:space="preserve">2.  </w:t>
      </w:r>
      <w:r w:rsidRPr="00C119D9">
        <w:rPr>
          <w:rFonts w:ascii="Arial" w:hAnsi="Arial" w:cs="Arial"/>
          <w:color w:val="000000"/>
          <w:sz w:val="22"/>
          <w:szCs w:val="22"/>
        </w:rPr>
        <w:t>Настоящее решение вступает в силу со дня его офици</w:t>
      </w:r>
      <w:r w:rsidR="00757906" w:rsidRPr="00C119D9">
        <w:rPr>
          <w:rFonts w:ascii="Arial" w:hAnsi="Arial" w:cs="Arial"/>
          <w:color w:val="000000"/>
          <w:sz w:val="22"/>
          <w:szCs w:val="22"/>
        </w:rPr>
        <w:t>ального обнародования</w:t>
      </w:r>
      <w:r w:rsidRPr="00C119D9">
        <w:rPr>
          <w:rFonts w:ascii="Arial" w:hAnsi="Arial" w:cs="Arial"/>
          <w:color w:val="000000"/>
          <w:sz w:val="22"/>
          <w:szCs w:val="22"/>
        </w:rPr>
        <w:t>.</w:t>
      </w:r>
    </w:p>
    <w:tbl>
      <w:tblPr>
        <w:tblW w:w="12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  <w:gridCol w:w="4103"/>
      </w:tblGrid>
      <w:tr w:rsidR="00275B5B" w:rsidRPr="00C119D9" w:rsidTr="00275B5B">
        <w:trPr>
          <w:tblCellSpacing w:w="0" w:type="dxa"/>
        </w:trPr>
        <w:tc>
          <w:tcPr>
            <w:tcW w:w="8647" w:type="dxa"/>
            <w:shd w:val="clear" w:color="auto" w:fill="FFFFFF"/>
          </w:tcPr>
          <w:p w:rsidR="00275B5B" w:rsidRPr="00C119D9" w:rsidRDefault="00275B5B" w:rsidP="00EE0458">
            <w:pPr>
              <w:pStyle w:val="a3"/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5B5B" w:rsidRPr="00C119D9" w:rsidRDefault="00275B5B" w:rsidP="00EE0458">
            <w:pPr>
              <w:pStyle w:val="a3"/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5B5B" w:rsidRPr="00C119D9" w:rsidRDefault="00275B5B" w:rsidP="00EE0458">
            <w:pPr>
              <w:pStyle w:val="a3"/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9D9">
              <w:rPr>
                <w:rFonts w:ascii="Arial" w:hAnsi="Arial" w:cs="Arial"/>
                <w:sz w:val="22"/>
                <w:szCs w:val="22"/>
              </w:rPr>
              <w:t>Глава Старополтавского</w:t>
            </w:r>
          </w:p>
          <w:p w:rsidR="00275B5B" w:rsidRPr="00C119D9" w:rsidRDefault="00275B5B" w:rsidP="00275B5B">
            <w:pPr>
              <w:pStyle w:val="a3"/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9D9">
              <w:rPr>
                <w:rFonts w:ascii="Arial" w:hAnsi="Arial" w:cs="Arial"/>
                <w:sz w:val="22"/>
                <w:szCs w:val="22"/>
              </w:rPr>
              <w:t xml:space="preserve">сельского поселения                                                       </w:t>
            </w:r>
            <w:r w:rsidR="00C119D9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 И.А.</w:t>
            </w:r>
            <w:r w:rsidR="00C119D9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C119D9">
              <w:rPr>
                <w:rFonts w:ascii="Arial" w:hAnsi="Arial" w:cs="Arial"/>
                <w:sz w:val="22"/>
                <w:szCs w:val="22"/>
              </w:rPr>
              <w:t>Штаймнец</w:t>
            </w:r>
          </w:p>
        </w:tc>
        <w:tc>
          <w:tcPr>
            <w:tcW w:w="4103" w:type="dxa"/>
            <w:shd w:val="clear" w:color="auto" w:fill="FFFFFF"/>
          </w:tcPr>
          <w:p w:rsidR="00275B5B" w:rsidRPr="00C119D9" w:rsidRDefault="00275B5B" w:rsidP="00EE0458">
            <w:pPr>
              <w:pStyle w:val="a3"/>
              <w:tabs>
                <w:tab w:val="left" w:pos="0"/>
              </w:tabs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5B5B" w:rsidRPr="00C119D9" w:rsidRDefault="00275B5B" w:rsidP="00275B5B">
      <w:pPr>
        <w:pStyle w:val="a3"/>
        <w:tabs>
          <w:tab w:val="left" w:pos="0"/>
        </w:tabs>
        <w:ind w:firstLine="709"/>
        <w:jc w:val="both"/>
        <w:rPr>
          <w:rFonts w:ascii="Arial" w:hAnsi="Arial" w:cs="Arial"/>
          <w:sz w:val="22"/>
          <w:szCs w:val="22"/>
        </w:rPr>
      </w:pPr>
    </w:p>
    <w:sectPr w:rsidR="00275B5B" w:rsidRPr="00C119D9" w:rsidSect="00275B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4C"/>
    <w:rsid w:val="00043266"/>
    <w:rsid w:val="00275B5B"/>
    <w:rsid w:val="00757906"/>
    <w:rsid w:val="00C119D9"/>
    <w:rsid w:val="00CD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5B"/>
    <w:pPr>
      <w:spacing w:after="160" w:line="259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5B5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5B"/>
    <w:pPr>
      <w:spacing w:after="160" w:line="259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5B5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2026-07-21T12:47:00Z</dcterms:created>
  <dcterms:modified xsi:type="dcterms:W3CDTF">2026-07-22T05:38:00Z</dcterms:modified>
</cp:coreProperties>
</file>