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87658" w:rsidRDefault="007330BB" w:rsidP="00D87658">
      <w:pPr>
        <w:jc w:val="center"/>
        <w:rPr>
          <w:rFonts w:ascii="Arial" w:hAnsi="Arial" w:cs="Arial"/>
          <w:b/>
          <w:sz w:val="44"/>
          <w:szCs w:val="44"/>
        </w:rPr>
      </w:pPr>
      <w:r w:rsidRPr="005768AA">
        <w:rPr>
          <w:rFonts w:ascii="Arial" w:hAnsi="Arial" w:cs="Arial"/>
          <w:sz w:val="22"/>
          <w:szCs w:val="22"/>
        </w:rPr>
        <w:object w:dxaOrig="9354" w:dyaOrig="14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0.75pt" o:ole="">
            <v:imagedata r:id="rId6" o:title=""/>
          </v:shape>
          <o:OLEObject Type="Embed" ProgID="Word.Document.8" ShapeID="_x0000_i1025" DrawAspect="Content" ObjectID="_1836372592" r:id="rId7">
            <o:FieldCodes>\s</o:FieldCodes>
          </o:OLEObject>
        </w:object>
      </w:r>
      <w:bookmarkEnd w:id="0"/>
      <w:r w:rsidR="00D87658" w:rsidRPr="00D87658">
        <w:rPr>
          <w:rFonts w:ascii="Arial" w:hAnsi="Arial" w:cs="Arial"/>
          <w:b/>
          <w:sz w:val="44"/>
          <w:szCs w:val="44"/>
        </w:rPr>
        <w:t xml:space="preserve"> </w:t>
      </w:r>
    </w:p>
    <w:p w:rsidR="00D87658" w:rsidRDefault="00D87658" w:rsidP="00D87658">
      <w:pPr>
        <w:jc w:val="center"/>
        <w:rPr>
          <w:rFonts w:ascii="Arial" w:hAnsi="Arial" w:cs="Arial"/>
          <w:b/>
          <w:sz w:val="44"/>
          <w:szCs w:val="44"/>
        </w:rPr>
      </w:pPr>
    </w:p>
    <w:p w:rsidR="008B52A2" w:rsidRDefault="008B52A2" w:rsidP="00D87658">
      <w:pPr>
        <w:jc w:val="center"/>
        <w:rPr>
          <w:rFonts w:ascii="Arial" w:hAnsi="Arial" w:cs="Arial"/>
          <w:b/>
          <w:sz w:val="22"/>
          <w:szCs w:val="22"/>
        </w:rPr>
      </w:pPr>
    </w:p>
    <w:p w:rsidR="008B52A2" w:rsidRDefault="008B52A2" w:rsidP="00D87658">
      <w:pPr>
        <w:jc w:val="center"/>
        <w:rPr>
          <w:rFonts w:ascii="Arial" w:hAnsi="Arial" w:cs="Arial"/>
          <w:b/>
          <w:sz w:val="22"/>
          <w:szCs w:val="22"/>
        </w:rPr>
      </w:pPr>
    </w:p>
    <w:p w:rsidR="00D87658" w:rsidRPr="008B52A2" w:rsidRDefault="00D87658" w:rsidP="00D87658">
      <w:pPr>
        <w:jc w:val="center"/>
        <w:rPr>
          <w:rFonts w:ascii="Arial" w:hAnsi="Arial" w:cs="Arial"/>
          <w:b/>
          <w:sz w:val="22"/>
          <w:szCs w:val="22"/>
        </w:rPr>
      </w:pPr>
      <w:r w:rsidRPr="008B52A2">
        <w:rPr>
          <w:rFonts w:ascii="Arial" w:hAnsi="Arial" w:cs="Arial"/>
          <w:b/>
          <w:sz w:val="22"/>
          <w:szCs w:val="22"/>
        </w:rPr>
        <w:t>Отчёт главы Старополтавского сельского поселения</w:t>
      </w:r>
    </w:p>
    <w:p w:rsidR="00D87658" w:rsidRPr="008B52A2" w:rsidRDefault="00D87658" w:rsidP="00D87658">
      <w:pPr>
        <w:jc w:val="center"/>
        <w:rPr>
          <w:rFonts w:ascii="Arial" w:hAnsi="Arial" w:cs="Arial"/>
          <w:b/>
          <w:sz w:val="22"/>
          <w:szCs w:val="22"/>
        </w:rPr>
      </w:pPr>
      <w:r w:rsidRPr="008B52A2">
        <w:rPr>
          <w:rFonts w:ascii="Arial" w:hAnsi="Arial" w:cs="Arial"/>
          <w:b/>
          <w:sz w:val="22"/>
          <w:szCs w:val="22"/>
        </w:rPr>
        <w:t>«О результатах деятельности Главы поселения и администрации Старополтавск</w:t>
      </w:r>
      <w:r w:rsidR="00E77302" w:rsidRPr="008B52A2">
        <w:rPr>
          <w:rFonts w:ascii="Arial" w:hAnsi="Arial" w:cs="Arial"/>
          <w:b/>
          <w:sz w:val="22"/>
          <w:szCs w:val="22"/>
        </w:rPr>
        <w:t>ого сельского  поселения за 2024 год  и о планах  на 2025</w:t>
      </w:r>
      <w:r w:rsidRPr="008B52A2">
        <w:rPr>
          <w:rFonts w:ascii="Arial" w:hAnsi="Arial" w:cs="Arial"/>
          <w:b/>
          <w:sz w:val="22"/>
          <w:szCs w:val="22"/>
        </w:rPr>
        <w:t xml:space="preserve"> год».</w:t>
      </w:r>
    </w:p>
    <w:p w:rsidR="00D87658" w:rsidRPr="008B52A2" w:rsidRDefault="00D87658" w:rsidP="00D87658">
      <w:pPr>
        <w:jc w:val="center"/>
        <w:rPr>
          <w:rFonts w:ascii="Arial" w:hAnsi="Arial" w:cs="Arial"/>
          <w:b/>
          <w:sz w:val="22"/>
          <w:szCs w:val="22"/>
        </w:rPr>
      </w:pPr>
    </w:p>
    <w:p w:rsidR="00D87658" w:rsidRPr="008B52A2" w:rsidRDefault="00D87658" w:rsidP="00D87658">
      <w:pPr>
        <w:jc w:val="center"/>
        <w:rPr>
          <w:rFonts w:ascii="Arial" w:hAnsi="Arial" w:cs="Arial"/>
          <w:b/>
          <w:sz w:val="22"/>
          <w:szCs w:val="22"/>
        </w:rPr>
      </w:pPr>
    </w:p>
    <w:p w:rsidR="00D87658" w:rsidRPr="008B52A2" w:rsidRDefault="00D87658" w:rsidP="00D87658">
      <w:pPr>
        <w:jc w:val="right"/>
        <w:rPr>
          <w:rFonts w:ascii="Arial" w:hAnsi="Arial" w:cs="Arial"/>
          <w:b/>
          <w:sz w:val="22"/>
          <w:szCs w:val="22"/>
        </w:rPr>
      </w:pPr>
      <w:r w:rsidRPr="008B52A2">
        <w:rPr>
          <w:rFonts w:ascii="Arial" w:hAnsi="Arial" w:cs="Arial"/>
          <w:b/>
          <w:sz w:val="22"/>
          <w:szCs w:val="22"/>
        </w:rPr>
        <w:t>МКУ «Старополтавский Центр досуга»</w:t>
      </w:r>
    </w:p>
    <w:p w:rsidR="00D87658" w:rsidRPr="008B52A2" w:rsidRDefault="00E77302" w:rsidP="00D87658">
      <w:pPr>
        <w:jc w:val="right"/>
        <w:rPr>
          <w:rFonts w:ascii="Arial" w:hAnsi="Arial" w:cs="Arial"/>
          <w:b/>
          <w:sz w:val="22"/>
          <w:szCs w:val="22"/>
        </w:rPr>
      </w:pPr>
      <w:r w:rsidRPr="008B52A2">
        <w:rPr>
          <w:rFonts w:ascii="Arial" w:hAnsi="Arial" w:cs="Arial"/>
          <w:b/>
          <w:sz w:val="22"/>
          <w:szCs w:val="22"/>
        </w:rPr>
        <w:t>27 марта 2025</w:t>
      </w:r>
      <w:r w:rsidR="00D87658" w:rsidRPr="008B52A2">
        <w:rPr>
          <w:rFonts w:ascii="Arial" w:hAnsi="Arial" w:cs="Arial"/>
          <w:b/>
          <w:sz w:val="22"/>
          <w:szCs w:val="22"/>
        </w:rPr>
        <w:t xml:space="preserve"> года</w:t>
      </w:r>
    </w:p>
    <w:p w:rsidR="00D87658" w:rsidRPr="008B52A2" w:rsidRDefault="00D87658" w:rsidP="00D87658">
      <w:pPr>
        <w:jc w:val="right"/>
        <w:rPr>
          <w:rFonts w:ascii="Arial" w:hAnsi="Arial" w:cs="Arial"/>
          <w:b/>
          <w:sz w:val="22"/>
          <w:szCs w:val="22"/>
        </w:rPr>
      </w:pPr>
      <w:r w:rsidRPr="008B52A2">
        <w:rPr>
          <w:rFonts w:ascii="Arial" w:hAnsi="Arial" w:cs="Arial"/>
          <w:b/>
          <w:sz w:val="22"/>
          <w:szCs w:val="22"/>
        </w:rPr>
        <w:t>14:00 часов</w:t>
      </w:r>
    </w:p>
    <w:p w:rsidR="008B52A2" w:rsidRPr="008B52A2" w:rsidRDefault="008B52A2" w:rsidP="008B52A2">
      <w:pPr>
        <w:jc w:val="center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Добрый день, уважаемые односельчане,</w:t>
      </w:r>
    </w:p>
    <w:p w:rsidR="008B52A2" w:rsidRPr="008B52A2" w:rsidRDefault="008B52A2" w:rsidP="008B52A2">
      <w:pPr>
        <w:jc w:val="center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депутаты Старополтавской сельской Думы,</w:t>
      </w:r>
    </w:p>
    <w:p w:rsidR="008B52A2" w:rsidRPr="008B52A2" w:rsidRDefault="008B52A2" w:rsidP="008B52A2">
      <w:pPr>
        <w:jc w:val="center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официальные лица  и приглашенные гости.</w:t>
      </w: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Сегодня на отчёте Главы Старополтавского</w:t>
      </w: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сельского поселения принимают участие:</w:t>
      </w: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1.Депутаты Старополтавской сельской Думы;</w:t>
      </w: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2.Заместитель Главы Старополтавского муниципального района по строительству и жилищно-коммунальному хозяйству Дмитрий Владимирович Компанивец;</w:t>
      </w: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3. Председатель контрольно-счетной палаты Старополтавского муниципального района Све</w:t>
      </w:r>
      <w:r w:rsidR="00696D86">
        <w:rPr>
          <w:rFonts w:ascii="Arial" w:hAnsi="Arial" w:cs="Arial"/>
          <w:sz w:val="22"/>
          <w:szCs w:val="22"/>
        </w:rPr>
        <w:t xml:space="preserve">тлана Михайловна </w:t>
      </w:r>
      <w:proofErr w:type="spellStart"/>
      <w:r w:rsidR="00696D86">
        <w:rPr>
          <w:rFonts w:ascii="Arial" w:hAnsi="Arial" w:cs="Arial"/>
          <w:sz w:val="22"/>
          <w:szCs w:val="22"/>
        </w:rPr>
        <w:t>Головатинская</w:t>
      </w:r>
      <w:proofErr w:type="spellEnd"/>
      <w:r w:rsidR="00696D86">
        <w:rPr>
          <w:rFonts w:ascii="Arial" w:hAnsi="Arial" w:cs="Arial"/>
          <w:sz w:val="22"/>
          <w:szCs w:val="22"/>
        </w:rPr>
        <w:t>.</w:t>
      </w:r>
    </w:p>
    <w:p w:rsidR="008B52A2" w:rsidRPr="008B52A2" w:rsidRDefault="008B52A2" w:rsidP="008B52A2">
      <w:pPr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Традиционно перед началом отчета Главы Старополтавского сельского поселения Штаймнеца И.А., я предоставляю возможность выступить творческим коллективам Центра досуга, художественной самодеятельности села Старая Полтавка с небольшой культурной программой.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Микрофон ведущего передаю исполняющему обязанности директора Центра досуга Ивану Александровичу Гончарову.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Спасибо участникам художественной самодеятельности за хороший небольшой концерт.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8B52A2">
        <w:rPr>
          <w:rFonts w:ascii="Arial" w:hAnsi="Arial" w:cs="Arial"/>
          <w:sz w:val="22"/>
          <w:szCs w:val="22"/>
        </w:rPr>
        <w:t xml:space="preserve">Задача перед нашей Культурой стоит большая, масштабная, подготовиться к полноценным, традиционным, полноформатным праздничным мероприятиям – к 80-ю Победы в Великой Отечественной войне, которые в себя включают: автопробег по улицам райцентра, встреча с ветеранами и тружениками тыла в Центре досуга за праздничными столами, торжественный митинг возле памятника воинам-землякам участникам Великой Отечественной войны, дневной и вечерний праздничные концерты с завершением мероприятий-праздничным салютом!    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Администрация поселения и я, как Глава поселения делали и будем делать все возможное, чтобы наша Культура не была обделена вниманием, как в моральном, так и в материальном план</w:t>
      </w:r>
      <w:proofErr w:type="gramStart"/>
      <w:r w:rsidRPr="008B52A2">
        <w:rPr>
          <w:rFonts w:ascii="Arial" w:hAnsi="Arial" w:cs="Arial"/>
          <w:sz w:val="22"/>
          <w:szCs w:val="22"/>
        </w:rPr>
        <w:t>е-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это и рост заработной платы сотрудников Центра досуга, это и новые сценические костюмы, это и новое музыкальное оборудование, это и состояние самого здания дома Культуры, всё это у вас перед глазами, уважаемые односельчане!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Далее перед началом своего основного доклада я бы хотел пригласить на сцену спортсмено</w:t>
      </w:r>
      <w:proofErr w:type="gramStart"/>
      <w:r w:rsidRPr="008B52A2">
        <w:rPr>
          <w:rFonts w:ascii="Arial" w:hAnsi="Arial" w:cs="Arial"/>
          <w:sz w:val="22"/>
          <w:szCs w:val="22"/>
        </w:rPr>
        <w:t>в-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энтузиастов, хоккеистов с многолетним стажем игры в хоккей для вручения им благодарственных писем и памятных подарков за популяризацию данного прекрасного зимнего вида спорта: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1.Тисёнкина Николая Николаевича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2.Штриккер Александра Александровича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3.Жукова Юрия Юрьевича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4.Ахтямова Михаила Борисовича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5.Гончарова Александра Викторовича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6.Мектепова </w:t>
      </w:r>
      <w:proofErr w:type="spellStart"/>
      <w:r w:rsidRPr="008B52A2">
        <w:rPr>
          <w:rFonts w:ascii="Arial" w:hAnsi="Arial" w:cs="Arial"/>
          <w:sz w:val="22"/>
          <w:szCs w:val="22"/>
        </w:rPr>
        <w:t>Есена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A2">
        <w:rPr>
          <w:rFonts w:ascii="Arial" w:hAnsi="Arial" w:cs="Arial"/>
          <w:sz w:val="22"/>
          <w:szCs w:val="22"/>
        </w:rPr>
        <w:t>Амангильдовича</w:t>
      </w:r>
      <w:proofErr w:type="spell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7.Шнайдер Владимир Николаевич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Спасибо Вам, продолжайте дальше и сами играть в хоккей и привлекать к этой игре в хоккей молодежь райцентра  Старая Полтавка!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8B52A2">
        <w:rPr>
          <w:rFonts w:ascii="Arial" w:hAnsi="Arial" w:cs="Arial"/>
          <w:sz w:val="22"/>
          <w:szCs w:val="22"/>
        </w:rPr>
        <w:t>Следующими</w:t>
      </w:r>
      <w:proofErr w:type="gramEnd"/>
      <w:r w:rsidRPr="008B52A2">
        <w:rPr>
          <w:rFonts w:ascii="Arial" w:hAnsi="Arial" w:cs="Arial"/>
          <w:sz w:val="22"/>
          <w:szCs w:val="22"/>
        </w:rPr>
        <w:t>, я хочу пригласить на эту сцену спортсменов-энтузиастов, волейболистов с многолетним стажем игры в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lastRenderedPageBreak/>
        <w:t xml:space="preserve">этом </w:t>
      </w:r>
      <w:proofErr w:type="gramStart"/>
      <w:r w:rsidRPr="008B52A2">
        <w:rPr>
          <w:rFonts w:ascii="Arial" w:hAnsi="Arial" w:cs="Arial"/>
          <w:sz w:val="22"/>
          <w:szCs w:val="22"/>
        </w:rPr>
        <w:t>прекрасным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зрелищном виде спорта-волейбол. Для вручения благодарственных писем и памятных подарков, приглашаю: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1.Жанугаева </w:t>
      </w:r>
      <w:proofErr w:type="spellStart"/>
      <w:r w:rsidRPr="008B52A2">
        <w:rPr>
          <w:rFonts w:ascii="Arial" w:hAnsi="Arial" w:cs="Arial"/>
          <w:sz w:val="22"/>
          <w:szCs w:val="22"/>
        </w:rPr>
        <w:t>Ряшида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A2">
        <w:rPr>
          <w:rFonts w:ascii="Arial" w:hAnsi="Arial" w:cs="Arial"/>
          <w:sz w:val="22"/>
          <w:szCs w:val="22"/>
        </w:rPr>
        <w:t>Анварьевича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2.Камраденова Евгения </w:t>
      </w:r>
      <w:proofErr w:type="spellStart"/>
      <w:r w:rsidRPr="008B52A2">
        <w:rPr>
          <w:rFonts w:ascii="Arial" w:hAnsi="Arial" w:cs="Arial"/>
          <w:sz w:val="22"/>
          <w:szCs w:val="22"/>
        </w:rPr>
        <w:t>Абдулловича</w:t>
      </w:r>
      <w:proofErr w:type="spell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3.Акманова Али </w:t>
      </w:r>
      <w:proofErr w:type="spellStart"/>
      <w:r w:rsidRPr="008B52A2">
        <w:rPr>
          <w:rFonts w:ascii="Arial" w:hAnsi="Arial" w:cs="Arial"/>
          <w:sz w:val="22"/>
          <w:szCs w:val="22"/>
        </w:rPr>
        <w:t>Хасяновича</w:t>
      </w:r>
      <w:proofErr w:type="spell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4.Идт Александра Андреевича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5.Кригер Виктора Владимировича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Спасибо вам, уважаемые ветераны волейбольного  спорта, продолжайте сами играть и учить, и привлекать молодежь нашего села!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Далее, я приглашаю на сцену нашу молодежную, волейбольную команду, которая уже на многих турнирах занимает высокое, первое место и вручить им новую, яркую волейбольную форму с логотипами села Старая Полтавка. Лично я, вижу хорошие перспективы этой молодой команды на многие годы вперед! Успехов вам, игровой и товарищеской сплоченности и поддержк</w:t>
      </w:r>
      <w:proofErr w:type="gramStart"/>
      <w:r w:rsidRPr="008B52A2">
        <w:rPr>
          <w:rFonts w:ascii="Arial" w:hAnsi="Arial" w:cs="Arial"/>
          <w:sz w:val="22"/>
          <w:szCs w:val="22"/>
        </w:rPr>
        <w:t>и-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дерзайте!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8B52A2">
        <w:rPr>
          <w:rFonts w:ascii="Arial" w:hAnsi="Arial" w:cs="Arial"/>
          <w:sz w:val="22"/>
          <w:szCs w:val="22"/>
        </w:rPr>
        <w:t xml:space="preserve">Следующими на сцену, я хочу пригласить всех сотрудников и рабочих </w:t>
      </w:r>
      <w:proofErr w:type="spellStart"/>
      <w:r w:rsidRPr="008B52A2">
        <w:rPr>
          <w:rFonts w:ascii="Arial" w:hAnsi="Arial" w:cs="Arial"/>
          <w:sz w:val="22"/>
          <w:szCs w:val="22"/>
        </w:rPr>
        <w:t>ТОСа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«</w:t>
      </w:r>
      <w:proofErr w:type="spellStart"/>
      <w:r w:rsidRPr="008B52A2">
        <w:rPr>
          <w:rFonts w:ascii="Arial" w:hAnsi="Arial" w:cs="Arial"/>
          <w:sz w:val="22"/>
          <w:szCs w:val="22"/>
        </w:rPr>
        <w:t>Ивушки</w:t>
      </w:r>
      <w:proofErr w:type="spellEnd"/>
      <w:r w:rsidRPr="008B52A2">
        <w:rPr>
          <w:rFonts w:ascii="Arial" w:hAnsi="Arial" w:cs="Arial"/>
          <w:sz w:val="22"/>
          <w:szCs w:val="22"/>
        </w:rPr>
        <w:t>», которые в Старой Полтавке своими руками создают чистоту и порядок, ухаживают за деревьями и цветами, строят тротуары, вывозят сотнями тонн веток, травы и другой бытовой мусор-одним словом, рабочие по благоустройству райцентра, для вручения им памятных подарков за не простой, но очень нужный труд по облагораживанию нашего села, наших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улиц и переулков!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На сцену приглашаются: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1.Данилко Владимир Васильевич-председатель ТОС «</w:t>
      </w:r>
      <w:proofErr w:type="spellStart"/>
      <w:r w:rsidRPr="008B52A2">
        <w:rPr>
          <w:rFonts w:ascii="Arial" w:hAnsi="Arial" w:cs="Arial"/>
          <w:sz w:val="22"/>
          <w:szCs w:val="22"/>
        </w:rPr>
        <w:t>Ивушки</w:t>
      </w:r>
      <w:proofErr w:type="spellEnd"/>
      <w:r w:rsidRPr="008B52A2">
        <w:rPr>
          <w:rFonts w:ascii="Arial" w:hAnsi="Arial" w:cs="Arial"/>
          <w:sz w:val="22"/>
          <w:szCs w:val="22"/>
        </w:rPr>
        <w:t>»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2.Гапиенко Любовь Ивановн</w:t>
      </w:r>
      <w:proofErr w:type="gramStart"/>
      <w:r w:rsidRPr="008B52A2">
        <w:rPr>
          <w:rFonts w:ascii="Arial" w:hAnsi="Arial" w:cs="Arial"/>
          <w:sz w:val="22"/>
          <w:szCs w:val="22"/>
        </w:rPr>
        <w:t>а-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бухгалтер ТОС «</w:t>
      </w:r>
      <w:proofErr w:type="spellStart"/>
      <w:r w:rsidRPr="008B52A2">
        <w:rPr>
          <w:rFonts w:ascii="Arial" w:hAnsi="Arial" w:cs="Arial"/>
          <w:sz w:val="22"/>
          <w:szCs w:val="22"/>
        </w:rPr>
        <w:t>Ивушки</w:t>
      </w:r>
      <w:proofErr w:type="spellEnd"/>
      <w:r w:rsidRPr="008B52A2">
        <w:rPr>
          <w:rFonts w:ascii="Arial" w:hAnsi="Arial" w:cs="Arial"/>
          <w:sz w:val="22"/>
          <w:szCs w:val="22"/>
        </w:rPr>
        <w:t>»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3.Кравченко Николай Иванови</w:t>
      </w:r>
      <w:proofErr w:type="gramStart"/>
      <w:r w:rsidRPr="008B52A2">
        <w:rPr>
          <w:rFonts w:ascii="Arial" w:hAnsi="Arial" w:cs="Arial"/>
          <w:sz w:val="22"/>
          <w:szCs w:val="22"/>
        </w:rPr>
        <w:t>ч-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рабочий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4.Такшаитов Рашид </w:t>
      </w:r>
      <w:proofErr w:type="spellStart"/>
      <w:r w:rsidRPr="008B52A2">
        <w:rPr>
          <w:rFonts w:ascii="Arial" w:hAnsi="Arial" w:cs="Arial"/>
          <w:sz w:val="22"/>
          <w:szCs w:val="22"/>
        </w:rPr>
        <w:t>Ряфатьеви</w:t>
      </w:r>
      <w:proofErr w:type="gramStart"/>
      <w:r w:rsidRPr="008B52A2">
        <w:rPr>
          <w:rFonts w:ascii="Arial" w:hAnsi="Arial" w:cs="Arial"/>
          <w:sz w:val="22"/>
          <w:szCs w:val="22"/>
        </w:rPr>
        <w:t>ч</w:t>
      </w:r>
      <w:proofErr w:type="spellEnd"/>
      <w:r w:rsidRPr="008B52A2">
        <w:rPr>
          <w:rFonts w:ascii="Arial" w:hAnsi="Arial" w:cs="Arial"/>
          <w:sz w:val="22"/>
          <w:szCs w:val="22"/>
        </w:rPr>
        <w:t>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тракторист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5.Баданов Иван Александрови</w:t>
      </w:r>
      <w:proofErr w:type="gramStart"/>
      <w:r w:rsidRPr="008B52A2">
        <w:rPr>
          <w:rFonts w:ascii="Arial" w:hAnsi="Arial" w:cs="Arial"/>
          <w:sz w:val="22"/>
          <w:szCs w:val="22"/>
        </w:rPr>
        <w:t>ч-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рабочий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6.Пололин Юрий Алексеевич-рабочий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7.Карпенко Александр Сергеевич-рабочий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8.Кооль Эдуард Эдуардови</w:t>
      </w:r>
      <w:proofErr w:type="gramStart"/>
      <w:r w:rsidRPr="008B52A2">
        <w:rPr>
          <w:rFonts w:ascii="Arial" w:hAnsi="Arial" w:cs="Arial"/>
          <w:sz w:val="22"/>
          <w:szCs w:val="22"/>
        </w:rPr>
        <w:t>ч-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рабочий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9.Генеберг Дмитрий Алексеевич-рабочий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10.Зюба Ирина </w:t>
      </w:r>
      <w:proofErr w:type="gramStart"/>
      <w:r w:rsidRPr="008B52A2">
        <w:rPr>
          <w:rFonts w:ascii="Arial" w:hAnsi="Arial" w:cs="Arial"/>
          <w:sz w:val="22"/>
          <w:szCs w:val="22"/>
        </w:rPr>
        <w:t>Николаевна-рабочая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11.Яицкая Людмила </w:t>
      </w:r>
      <w:proofErr w:type="gramStart"/>
      <w:r w:rsidRPr="008B52A2">
        <w:rPr>
          <w:rFonts w:ascii="Arial" w:hAnsi="Arial" w:cs="Arial"/>
          <w:sz w:val="22"/>
          <w:szCs w:val="22"/>
        </w:rPr>
        <w:t>Ивановна-рабочая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12.Петрова Татьяна </w:t>
      </w:r>
      <w:proofErr w:type="gramStart"/>
      <w:r w:rsidRPr="008B52A2">
        <w:rPr>
          <w:rFonts w:ascii="Arial" w:hAnsi="Arial" w:cs="Arial"/>
          <w:sz w:val="22"/>
          <w:szCs w:val="22"/>
        </w:rPr>
        <w:t>Константиновна-рабочая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Спасибо вам, уважаемые </w:t>
      </w:r>
      <w:proofErr w:type="spellStart"/>
      <w:r w:rsidRPr="008B52A2">
        <w:rPr>
          <w:rFonts w:ascii="Arial" w:hAnsi="Arial" w:cs="Arial"/>
          <w:sz w:val="22"/>
          <w:szCs w:val="22"/>
        </w:rPr>
        <w:t>тосовцы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, рабочие зеленой бригады, крепкого вам здоровья и продолжать и дальше так же успешно и качественно благоустраивать нашу любимую Старую Полтавку в тесном сотрудничестве с Администрацией Старополтавского сельского поселения и депутатами </w:t>
      </w:r>
      <w:proofErr w:type="spellStart"/>
      <w:r w:rsidRPr="008B52A2">
        <w:rPr>
          <w:rFonts w:ascii="Arial" w:hAnsi="Arial" w:cs="Arial"/>
          <w:sz w:val="22"/>
          <w:szCs w:val="22"/>
        </w:rPr>
        <w:t>Старополтавской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сельской Думы, которых мы с вами избрали в 2023 году!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Перед началом своего производственно-финансового доклада, отчёта хочу выразить слова благодарности депутатам </w:t>
      </w:r>
      <w:proofErr w:type="spellStart"/>
      <w:r w:rsidRPr="008B52A2">
        <w:rPr>
          <w:rFonts w:ascii="Arial" w:hAnsi="Arial" w:cs="Arial"/>
          <w:sz w:val="22"/>
          <w:szCs w:val="22"/>
        </w:rPr>
        <w:t>Старополтавской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сельской Думы за понимание, за совместную работу направленную на улучшение качества жизни наших односельчан, сразу оговорюсь, </w:t>
      </w:r>
      <w:proofErr w:type="gramStart"/>
      <w:r w:rsidRPr="008B52A2">
        <w:rPr>
          <w:rFonts w:ascii="Arial" w:hAnsi="Arial" w:cs="Arial"/>
          <w:sz w:val="22"/>
          <w:szCs w:val="22"/>
        </w:rPr>
        <w:t>конечно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с учётом наших финансовых возможностей, нашего сельского бюджета!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1.Спасибо Юрию Юрьевичу Жукову, депутат</w:t>
      </w:r>
      <w:proofErr w:type="gramStart"/>
      <w:r w:rsidRPr="008B52A2">
        <w:rPr>
          <w:rFonts w:ascii="Arial" w:hAnsi="Arial" w:cs="Arial"/>
          <w:sz w:val="22"/>
          <w:szCs w:val="22"/>
        </w:rPr>
        <w:t>у-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пяти созывов;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2.Алексею Александровичу Бут, </w:t>
      </w:r>
      <w:proofErr w:type="gramStart"/>
      <w:r w:rsidRPr="008B52A2">
        <w:rPr>
          <w:rFonts w:ascii="Arial" w:hAnsi="Arial" w:cs="Arial"/>
          <w:sz w:val="22"/>
          <w:szCs w:val="22"/>
        </w:rPr>
        <w:t>депутату-четырёх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созывов;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3.Лидии Ивановны </w:t>
      </w:r>
      <w:proofErr w:type="spellStart"/>
      <w:r w:rsidRPr="008B52A2">
        <w:rPr>
          <w:rFonts w:ascii="Arial" w:hAnsi="Arial" w:cs="Arial"/>
          <w:sz w:val="22"/>
          <w:szCs w:val="22"/>
        </w:rPr>
        <w:t>Ахтямовой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B52A2">
        <w:rPr>
          <w:rFonts w:ascii="Arial" w:hAnsi="Arial" w:cs="Arial"/>
          <w:sz w:val="22"/>
          <w:szCs w:val="22"/>
        </w:rPr>
        <w:t>депутату-трёх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созывов;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4.Александру </w:t>
      </w:r>
      <w:proofErr w:type="spellStart"/>
      <w:r w:rsidRPr="008B52A2">
        <w:rPr>
          <w:rFonts w:ascii="Arial" w:hAnsi="Arial" w:cs="Arial"/>
          <w:sz w:val="22"/>
          <w:szCs w:val="22"/>
        </w:rPr>
        <w:t>Юнировичу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Шамсутдинову, </w:t>
      </w:r>
      <w:proofErr w:type="gramStart"/>
      <w:r w:rsidRPr="008B52A2">
        <w:rPr>
          <w:rFonts w:ascii="Arial" w:hAnsi="Arial" w:cs="Arial"/>
          <w:sz w:val="22"/>
          <w:szCs w:val="22"/>
        </w:rPr>
        <w:t>депутату-трёх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созывов;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5.Владимиру Ивановичу Черниченко, </w:t>
      </w:r>
      <w:proofErr w:type="gramStart"/>
      <w:r w:rsidRPr="008B52A2">
        <w:rPr>
          <w:rFonts w:ascii="Arial" w:hAnsi="Arial" w:cs="Arial"/>
          <w:sz w:val="22"/>
          <w:szCs w:val="22"/>
        </w:rPr>
        <w:t>депутату-двух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созывов;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6.Натальи Михайловны </w:t>
      </w:r>
      <w:proofErr w:type="spellStart"/>
      <w:r w:rsidRPr="008B52A2">
        <w:rPr>
          <w:rFonts w:ascii="Arial" w:hAnsi="Arial" w:cs="Arial"/>
          <w:sz w:val="22"/>
          <w:szCs w:val="22"/>
        </w:rPr>
        <w:t>Каневой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8B52A2">
        <w:rPr>
          <w:rFonts w:ascii="Arial" w:hAnsi="Arial" w:cs="Arial"/>
          <w:sz w:val="22"/>
          <w:szCs w:val="22"/>
        </w:rPr>
        <w:t>депутату-двух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созывов;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7.Владимиру Васильевичу Данилко, </w:t>
      </w:r>
      <w:proofErr w:type="gramStart"/>
      <w:r w:rsidRPr="008B52A2">
        <w:rPr>
          <w:rFonts w:ascii="Arial" w:hAnsi="Arial" w:cs="Arial"/>
          <w:sz w:val="22"/>
          <w:szCs w:val="22"/>
        </w:rPr>
        <w:t>депутату-первого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созыва и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8.Евгению Сергеевичу Красникову, депутат</w:t>
      </w:r>
      <w:proofErr w:type="gramStart"/>
      <w:r w:rsidRPr="008B52A2">
        <w:rPr>
          <w:rFonts w:ascii="Arial" w:hAnsi="Arial" w:cs="Arial"/>
          <w:sz w:val="22"/>
          <w:szCs w:val="22"/>
        </w:rPr>
        <w:t>у-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первого созыва.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Все депутаты </w:t>
      </w:r>
      <w:proofErr w:type="spellStart"/>
      <w:r w:rsidRPr="008B52A2">
        <w:rPr>
          <w:rFonts w:ascii="Arial" w:hAnsi="Arial" w:cs="Arial"/>
          <w:sz w:val="22"/>
          <w:szCs w:val="22"/>
        </w:rPr>
        <w:t>Старополтавской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сельской Думы в течени</w:t>
      </w:r>
      <w:proofErr w:type="gramStart"/>
      <w:r w:rsidRPr="008B52A2">
        <w:rPr>
          <w:rFonts w:ascii="Arial" w:hAnsi="Arial" w:cs="Arial"/>
          <w:sz w:val="22"/>
          <w:szCs w:val="22"/>
        </w:rPr>
        <w:t>и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2023 и 2024 годов выступали на заседаниях Думы «О своей профессиональной деятельности и об общественной деятельности в качестве депутатов сельской Думы». С конкретными вопросами и пожеланиями самих депутатов и их избирателей, жителей села Старая Полтавка.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Я думаю, депутаты, присутствующие на сегодняшнем отчете Главы, подтвердят, что Администрация поселения с большим вниманием их выслушивает, и реагирует по решению тех или иных вопросов переданных ими от жителей села.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8B52A2">
        <w:rPr>
          <w:rFonts w:ascii="Arial" w:hAnsi="Arial" w:cs="Arial"/>
          <w:sz w:val="22"/>
          <w:szCs w:val="22"/>
        </w:rPr>
        <w:t xml:space="preserve">Так по просьбам жителей, переданных депутатами, были построены тротуары по улице Лесной, по улице Черемушки до поликлинике, по улице Центральной от почты до кафе </w:t>
      </w:r>
      <w:r w:rsidRPr="008B52A2">
        <w:rPr>
          <w:rFonts w:ascii="Arial" w:hAnsi="Arial" w:cs="Arial"/>
          <w:sz w:val="22"/>
          <w:szCs w:val="22"/>
        </w:rPr>
        <w:lastRenderedPageBreak/>
        <w:t>«Ковчег», так же много установили новых точек уличного освещения по улицам и переулкам села и другие вопросы и мероприятия направленные для нужд людей нашего села.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А теперь разрешите более конкретно осветить </w:t>
      </w:r>
      <w:proofErr w:type="gramStart"/>
      <w:r w:rsidRPr="008B52A2">
        <w:rPr>
          <w:rFonts w:ascii="Arial" w:hAnsi="Arial" w:cs="Arial"/>
          <w:sz w:val="22"/>
          <w:szCs w:val="22"/>
        </w:rPr>
        <w:t>вопросы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касающиеся Старополтавского поселения в целом и за 2024 год.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8B52A2">
        <w:rPr>
          <w:rFonts w:ascii="Arial" w:hAnsi="Arial" w:cs="Arial"/>
          <w:sz w:val="22"/>
          <w:szCs w:val="22"/>
        </w:rPr>
        <w:t>Старополтавское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сельское поселение занимает территорию общей площадью 10547 га, в </w:t>
      </w:r>
      <w:proofErr w:type="spellStart"/>
      <w:r w:rsidRPr="008B52A2">
        <w:rPr>
          <w:rFonts w:ascii="Arial" w:hAnsi="Arial" w:cs="Arial"/>
          <w:sz w:val="22"/>
          <w:szCs w:val="22"/>
        </w:rPr>
        <w:t>т.ч</w:t>
      </w:r>
      <w:proofErr w:type="spellEnd"/>
      <w:r w:rsidRPr="008B52A2">
        <w:rPr>
          <w:rFonts w:ascii="Arial" w:hAnsi="Arial" w:cs="Arial"/>
          <w:sz w:val="22"/>
          <w:szCs w:val="22"/>
        </w:rPr>
        <w:t>. сельскохозяйственного назначения 8952 га по категориям: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1.Земли населенных пунктов -1698 га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2.Пашня-6939 га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3.Пастбища-1398 га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4.Прчие земли (земля под водой, дороги, лесополосы, под строениями)-615 га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Всего закрепленных земельных долей: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1) 279 долей х 23,4 га= 6528 га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2) за колхозом </w:t>
      </w:r>
      <w:proofErr w:type="spellStart"/>
      <w:r w:rsidRPr="008B52A2">
        <w:rPr>
          <w:rFonts w:ascii="Arial" w:hAnsi="Arial" w:cs="Arial"/>
          <w:sz w:val="22"/>
          <w:szCs w:val="22"/>
        </w:rPr>
        <w:t>им</w:t>
      </w:r>
      <w:proofErr w:type="gramStart"/>
      <w:r w:rsidRPr="008B52A2">
        <w:rPr>
          <w:rFonts w:ascii="Arial" w:hAnsi="Arial" w:cs="Arial"/>
          <w:sz w:val="22"/>
          <w:szCs w:val="22"/>
        </w:rPr>
        <w:t>.К</w:t>
      </w:r>
      <w:proofErr w:type="gramEnd"/>
      <w:r w:rsidRPr="008B52A2">
        <w:rPr>
          <w:rFonts w:ascii="Arial" w:hAnsi="Arial" w:cs="Arial"/>
          <w:sz w:val="22"/>
          <w:szCs w:val="22"/>
        </w:rPr>
        <w:t>уйбышева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221 доля х 23,4 га= 5171,4 га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3) ООО </w:t>
      </w:r>
      <w:proofErr w:type="spellStart"/>
      <w:r w:rsidRPr="008B52A2">
        <w:rPr>
          <w:rFonts w:ascii="Arial" w:hAnsi="Arial" w:cs="Arial"/>
          <w:sz w:val="22"/>
          <w:szCs w:val="22"/>
        </w:rPr>
        <w:t>Био</w:t>
      </w:r>
      <w:proofErr w:type="spellEnd"/>
      <w:r w:rsidRPr="008B52A2">
        <w:rPr>
          <w:rFonts w:ascii="Arial" w:hAnsi="Arial" w:cs="Arial"/>
          <w:sz w:val="22"/>
          <w:szCs w:val="22"/>
        </w:rPr>
        <w:t>-Тон 31 доля х 23,4 га= 725,4 га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4) КФХ 27 долей х 23,4 га= 631,8 га.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Далее вопросы демографии: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B52A2">
        <w:rPr>
          <w:rFonts w:ascii="Arial" w:hAnsi="Arial" w:cs="Arial"/>
          <w:sz w:val="22"/>
          <w:szCs w:val="22"/>
        </w:rPr>
        <w:t xml:space="preserve">на 1 января  2024 года число жителей зарегистрированных в </w:t>
      </w:r>
      <w:proofErr w:type="spellStart"/>
      <w:r w:rsidRPr="008B52A2">
        <w:rPr>
          <w:rFonts w:ascii="Arial" w:hAnsi="Arial" w:cs="Arial"/>
          <w:sz w:val="22"/>
          <w:szCs w:val="22"/>
        </w:rPr>
        <w:t>Старополтавском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сельском поселении составляет -4046 человек, в 2023 году было 4024 человека, плюс за год 22 жителя, в том числе трудоспособного возраста -1806 человек, пенсионеров-1190 человек, дети от 0 до 17 лет-1050 детей, на 35 детей меньше, чем это было в 2023 году, школьников от 7 до 17 лет-750 детей, дошкольников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от 0 до 6 лет – 300 детей, что на 30 детей меньше, чем это было год назад.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В 2024 году родились 31 ребенок, на 9 детей меньше, чем в 2023 году.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Умерло 51 человек, что больше на 17 человек, чем в 2023 году.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Участников Великой Отечественной войны нет в живых, осталось две вдовы участников ВОВ это: Чуб Мария Ивановна 1928 гр. И </w:t>
      </w:r>
      <w:proofErr w:type="spellStart"/>
      <w:r w:rsidRPr="008B52A2">
        <w:rPr>
          <w:rFonts w:ascii="Arial" w:hAnsi="Arial" w:cs="Arial"/>
          <w:sz w:val="22"/>
          <w:szCs w:val="22"/>
        </w:rPr>
        <w:t>Дрыгваль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Нина Григорьевна 1936 гр</w:t>
      </w:r>
      <w:proofErr w:type="gramStart"/>
      <w:r w:rsidRPr="008B52A2">
        <w:rPr>
          <w:rFonts w:ascii="Arial" w:hAnsi="Arial" w:cs="Arial"/>
          <w:sz w:val="22"/>
          <w:szCs w:val="22"/>
        </w:rPr>
        <w:t>..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Долгожителей в селе Старая Полтавка, проживших более 90 лет – 16 человек, из них трое мужчин, остальные женщины.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Самая старейшая на сегодня женщина Старой Полтавки Надежда Петровна Ланина 1927 года рождения.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 Давайте всем старейшим нашим, уважаемым, жителям, пожелаем дожить и перешагнуть 100 летний рубеж - военное и послевоенное поколение, этого заслуживают, на их плечи много чего выпало, особенно восстановление разрушенного войной народного хозяйства!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Теперь о главных задачах в работе Администрации сельского поселения-согласно Федерального закона №131-ФЗ «Об общих принципах организации местного самоуправления в Российской Федерации», согласно Устава поселения и других федеральных и областных правовых акто</w:t>
      </w:r>
      <w:proofErr w:type="gramStart"/>
      <w:r w:rsidRPr="008B52A2">
        <w:rPr>
          <w:rFonts w:ascii="Arial" w:hAnsi="Arial" w:cs="Arial"/>
          <w:sz w:val="22"/>
          <w:szCs w:val="22"/>
        </w:rPr>
        <w:t>в-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    прежде всего, является первое и самое главное:</w:t>
      </w:r>
    </w:p>
    <w:p w:rsidR="008B52A2" w:rsidRPr="008B52A2" w:rsidRDefault="008B52A2" w:rsidP="008B52A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Исполнение бюджета поселения.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Вот о нем и поговорим в первую очередь.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Бюджет поселения представляет собой перечень доходов и расходов утвержденный решением депутатов сельской Думы на текущий финансовый год.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В 2024 году бюджет поселения составил 37511 тыс. рублей, где 18886 тыс. рублей </w:t>
      </w:r>
      <w:proofErr w:type="gramStart"/>
      <w:r w:rsidRPr="008B52A2">
        <w:rPr>
          <w:rFonts w:ascii="Arial" w:hAnsi="Arial" w:cs="Arial"/>
          <w:sz w:val="22"/>
          <w:szCs w:val="22"/>
        </w:rPr>
        <w:t>–э</w:t>
      </w:r>
      <w:proofErr w:type="gramEnd"/>
      <w:r w:rsidRPr="008B52A2">
        <w:rPr>
          <w:rFonts w:ascii="Arial" w:hAnsi="Arial" w:cs="Arial"/>
          <w:sz w:val="22"/>
          <w:szCs w:val="22"/>
        </w:rPr>
        <w:t>то собственные доходы состоящие из НДФЛ-13549,7 тыс.</w:t>
      </w:r>
      <w:r w:rsidR="005B185C">
        <w:rPr>
          <w:rFonts w:ascii="Arial" w:hAnsi="Arial" w:cs="Arial"/>
          <w:sz w:val="22"/>
          <w:szCs w:val="22"/>
        </w:rPr>
        <w:t xml:space="preserve"> </w:t>
      </w:r>
      <w:r w:rsidRPr="008B52A2">
        <w:rPr>
          <w:rFonts w:ascii="Arial" w:hAnsi="Arial" w:cs="Arial"/>
          <w:sz w:val="22"/>
          <w:szCs w:val="22"/>
        </w:rPr>
        <w:t xml:space="preserve">руб., единого сельхозналога, земельного налога- 2052,5 тыс. рублей, налога (доходы) от аренды земли-1992,9 тыс. рублей ООО </w:t>
      </w:r>
      <w:r w:rsidR="005B185C">
        <w:rPr>
          <w:rFonts w:ascii="Arial" w:hAnsi="Arial" w:cs="Arial"/>
          <w:sz w:val="22"/>
          <w:szCs w:val="22"/>
        </w:rPr>
        <w:t>«</w:t>
      </w:r>
      <w:r w:rsidRPr="008B52A2">
        <w:rPr>
          <w:rFonts w:ascii="Arial" w:hAnsi="Arial" w:cs="Arial"/>
          <w:sz w:val="22"/>
          <w:szCs w:val="22"/>
        </w:rPr>
        <w:t>Биотон</w:t>
      </w:r>
      <w:r w:rsidR="005B185C">
        <w:rPr>
          <w:rFonts w:ascii="Arial" w:hAnsi="Arial" w:cs="Arial"/>
          <w:sz w:val="22"/>
          <w:szCs w:val="22"/>
        </w:rPr>
        <w:t>»</w:t>
      </w:r>
      <w:r w:rsidRPr="008B52A2">
        <w:rPr>
          <w:rFonts w:ascii="Arial" w:hAnsi="Arial" w:cs="Arial"/>
          <w:sz w:val="22"/>
          <w:szCs w:val="22"/>
        </w:rPr>
        <w:t xml:space="preserve"> 725 га пашни (плательщик), всего собственные доходы составляют в общих доходах поселения 50,3%.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Безвозмездные поступления 18624,9 тыс. рублей, что составляет 49,7% от всех доходов.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Львиная доля приходится на межбюджетные трансферты из областного бюджета,  в </w:t>
      </w:r>
      <w:proofErr w:type="spellStart"/>
      <w:r w:rsidRPr="008B52A2">
        <w:rPr>
          <w:rFonts w:ascii="Arial" w:hAnsi="Arial" w:cs="Arial"/>
          <w:sz w:val="22"/>
          <w:szCs w:val="22"/>
        </w:rPr>
        <w:t>т.ч</w:t>
      </w:r>
      <w:proofErr w:type="spellEnd"/>
      <w:r w:rsidRPr="008B52A2">
        <w:rPr>
          <w:rFonts w:ascii="Arial" w:hAnsi="Arial" w:cs="Arial"/>
          <w:sz w:val="22"/>
          <w:szCs w:val="22"/>
        </w:rPr>
        <w:t>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10 млн. рублей на карточный ремонт асфальтированных дорог.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Это вкратце о доходах бюджета сельского поселения.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Теперь так же кратко о расходах бюджета. Общий расход бюджета Старополтавского поселения составил 37495 тыс. рублей в 2024 году.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Основные статьи расхода бюджета: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-Дорожное хозяйство, благоустройство и ЖКХ- 27860 тыс. рублей, что составляет от всех расходов 74,4%;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lastRenderedPageBreak/>
        <w:t>-Далее общегосударственные расходы-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4540 тыс. рублей или 12,1%;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-Культура- 2360 тыс. рублей или 6,3%;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-Иные статьи расхода (спорт, молодежь, противопожарные мероприятия, средства массовой информации, налог на имущество)- 2735 тыс. рублей или 7,2%.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Что нужно сказать в целом по бюджету поселения. Все обязательства по доходам были выполнены. Особенно слова благодарности нужно выразить областному бюджету, который своевременно, ежемесячно выделял областную дотацию и дополнительно 10(десяти) миллионный трансферт на карточный ремонт асфальтированных дорог. И самое главное, что эта программа сохраняется и на этот год, по карточному ремонту асфальтированных дорог.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Что еще отрадно на этот 2025 год, </w:t>
      </w:r>
      <w:proofErr w:type="gramStart"/>
      <w:r w:rsidRPr="008B52A2">
        <w:rPr>
          <w:rFonts w:ascii="Arial" w:hAnsi="Arial" w:cs="Arial"/>
          <w:sz w:val="22"/>
          <w:szCs w:val="22"/>
        </w:rPr>
        <w:t>то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что райцентр Старая Полтавка попал в Федеральную программу « Формирование современной городской среды», как приграничный район. Программа рассчитана на 5 (пять) лет. На этот год выделяется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6554 тыс. рублей на обустройство парковой зоны между плавательным бассейном и ЦРБ. В течени</w:t>
      </w:r>
      <w:proofErr w:type="gramStart"/>
      <w:r w:rsidRPr="008B52A2">
        <w:rPr>
          <w:rFonts w:ascii="Arial" w:hAnsi="Arial" w:cs="Arial"/>
          <w:sz w:val="22"/>
          <w:szCs w:val="22"/>
        </w:rPr>
        <w:t>и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5 лет в парке «Молодежном», как мы его назвали, появятся: пешеходные дорожки-3000 кв.м. из брусчатки, зеленые насаждения- деревья, кустарники, спортивные тренажёры, спортивная площадка с мягким резиновым покрытием, детская игровая площадка, парковые фонари, скамейки, асфальтированная стоянка по ул. Больничная 70 метров погонных около 400 кв.м..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Пешеходные дорожки будут соединять парковую зону с улицами Садовая и Дачная. Вот такой молодежный парк должен появиться в Старой Полтавке в новом молодежном микрорайоне, где проживают около 1000 молодых семей, так что этот парк будет очень к месту! Особенно для детей и молодежи.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Теперь, что конкретно в 2024 году сделано в дорожной сфере и по благоустройству села.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В 2024 году силами Палласовского ДРСУ было проведено два ямочных ремонта: обычным горячим способом и струйно-инъекционным методом на общую сумму 1800 тыс. рублей по всем улицам райцентра дорог с твердым покрытием. Силам</w:t>
      </w:r>
      <w:proofErr w:type="gramStart"/>
      <w:r w:rsidRPr="008B52A2">
        <w:rPr>
          <w:rFonts w:ascii="Arial" w:hAnsi="Arial" w:cs="Arial"/>
          <w:sz w:val="22"/>
          <w:szCs w:val="22"/>
        </w:rPr>
        <w:t>и ООО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«Спецстартстрой» сделали карточный ремонт асфальтированных дорог на сумму 9567тыс. рублей. По улице Черемушки рабочими ТОС «Ивушки» уложили брусчатку на тротуаре длиной более 400 метров от ул. Победа </w:t>
      </w:r>
      <w:proofErr w:type="gramStart"/>
      <w:r w:rsidRPr="008B52A2">
        <w:rPr>
          <w:rFonts w:ascii="Arial" w:hAnsi="Arial" w:cs="Arial"/>
          <w:sz w:val="22"/>
          <w:szCs w:val="22"/>
        </w:rPr>
        <w:t>до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Поликлинике. В 2024 году произвели небольшой ремонт ощебененных дорог щебнем в количестве 340 тонн.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8B52A2">
        <w:rPr>
          <w:rFonts w:ascii="Arial" w:hAnsi="Arial" w:cs="Arial"/>
          <w:sz w:val="22"/>
          <w:szCs w:val="22"/>
        </w:rPr>
        <w:t>Рабочими ТОС «Ивушки» продолжались ежегодные работы по уходу за Парком, Центральной площадью, сельскими кладбищами, не менее 3-4 раз красили белой и желтой краской пешеходные переходы и лежачие полицейские, не менее 3-х раз по всем улицам и переулкам триммерами в ручную выкашивалась трава и систематически, практически, еженедельно вывозились на свалку несанкционированные кучи из веток, травы и другого мусора.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Хорошо в этом году погода позволила весь органический мусор, да и не только органические отходы сжечь зимой  в сенажных ямах </w:t>
      </w:r>
      <w:proofErr w:type="gramStart"/>
      <w:r w:rsidRPr="008B52A2">
        <w:rPr>
          <w:rFonts w:ascii="Arial" w:hAnsi="Arial" w:cs="Arial"/>
          <w:sz w:val="22"/>
          <w:szCs w:val="22"/>
        </w:rPr>
        <w:t>за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B52A2">
        <w:rPr>
          <w:rFonts w:ascii="Arial" w:hAnsi="Arial" w:cs="Arial"/>
          <w:sz w:val="22"/>
          <w:szCs w:val="22"/>
        </w:rPr>
        <w:t>колхозной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СТФ и за производственными зданиями Белоусова Владимира Николаевича, т.е. рядом с бывшей свалкой, чтобы летом в жаркое время не находиться на пороховой бочке!  За все летнее время 2024 года приходилось трактором ДТ-75 тракторист Такшаитов Рушан Рафятьевич четыре раза бульдозером буртовать отходы на данных временных площадках. Не все перевозчики данного мусора частники соблюдают порядок на площадках временного хранения органических отходов, где захотел там и выгрузил, тем более у каждого колесного трактора марки «Белорусь» стоит Кун-800, который позволяет выгруженный ими мусор после себя </w:t>
      </w:r>
      <w:proofErr w:type="gramStart"/>
      <w:r w:rsidRPr="008B52A2">
        <w:rPr>
          <w:rFonts w:ascii="Arial" w:hAnsi="Arial" w:cs="Arial"/>
          <w:sz w:val="22"/>
          <w:szCs w:val="22"/>
        </w:rPr>
        <w:t>с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буртовать, прибрать, а не вывалить, а   бы как </w:t>
      </w:r>
      <w:proofErr w:type="gramStart"/>
      <w:r w:rsidRPr="008B52A2">
        <w:rPr>
          <w:rFonts w:ascii="Arial" w:hAnsi="Arial" w:cs="Arial"/>
          <w:sz w:val="22"/>
          <w:szCs w:val="22"/>
        </w:rPr>
        <w:t>в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центре площадки.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«Ребята давайте жить дружно», уважать и свой труд и наш труд, и соблюдать противопожарную безопасность. Мы же с Вами хорошо знаем, что при сильном ветре за  20 м. в секунду, никто и ничто не остановит огонь. Это доказано даже во все могущей Америке, в Лос-Анджелесе и нашем Салтовском лесу.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Что планируется сделать в этой сфере  в текущем 2025 году, да практически </w:t>
      </w:r>
      <w:proofErr w:type="gramStart"/>
      <w:r w:rsidRPr="008B52A2">
        <w:rPr>
          <w:rFonts w:ascii="Arial" w:hAnsi="Arial" w:cs="Arial"/>
          <w:sz w:val="22"/>
          <w:szCs w:val="22"/>
        </w:rPr>
        <w:t>тоже самое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, что и в прошедшем году. Планируем провести два ямочных ремонта, где </w:t>
      </w:r>
      <w:proofErr w:type="gramStart"/>
      <w:r w:rsidRPr="008B52A2">
        <w:rPr>
          <w:rFonts w:ascii="Arial" w:hAnsi="Arial" w:cs="Arial"/>
          <w:sz w:val="22"/>
          <w:szCs w:val="22"/>
        </w:rPr>
        <w:t>-т</w:t>
      </w:r>
      <w:proofErr w:type="gramEnd"/>
      <w:r w:rsidRPr="008B52A2">
        <w:rPr>
          <w:rFonts w:ascii="Arial" w:hAnsi="Arial" w:cs="Arial"/>
          <w:sz w:val="22"/>
          <w:szCs w:val="22"/>
        </w:rPr>
        <w:t>о сумму 1200 тыс. рублей, карточный ремонт асфальтированный дорог на сумму 10 млн. рублей, построить тротуар по улице Больничной от проходной ЦРБ до магазина «Гурман» 290 кв.</w:t>
      </w:r>
      <w:r w:rsidR="005B185C">
        <w:rPr>
          <w:rFonts w:ascii="Arial" w:hAnsi="Arial" w:cs="Arial"/>
          <w:sz w:val="22"/>
          <w:szCs w:val="22"/>
        </w:rPr>
        <w:t xml:space="preserve"> </w:t>
      </w:r>
      <w:r w:rsidRPr="008B52A2">
        <w:rPr>
          <w:rFonts w:ascii="Arial" w:hAnsi="Arial" w:cs="Arial"/>
          <w:sz w:val="22"/>
          <w:szCs w:val="22"/>
        </w:rPr>
        <w:t xml:space="preserve">м. вдоль бассейна, как обычно подремонтировать ощебененные дороги, для этого будем закупать до 300 тонн б/у щебня, посадить саженцы деревьев на небольшом озере за </w:t>
      </w:r>
      <w:r w:rsidRPr="008B52A2">
        <w:rPr>
          <w:rFonts w:ascii="Arial" w:hAnsi="Arial" w:cs="Arial"/>
          <w:sz w:val="22"/>
          <w:szCs w:val="22"/>
        </w:rPr>
        <w:lastRenderedPageBreak/>
        <w:t>заднем двором Фомина Александра Владимировича, подсадить саженцы деревьев в парке и на Центральной площади, где погибли деревья.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Так же, как в прошлом году по заявке жителей села привезем саженцы деревьев с питомника г. Камышина за счет средств поселения для высадки возле своих домовладений. В 2025 году будет так же продолжена работа по областной программе, замена ламп уличного освещения на энергосберегающие светильники по улицам Комсомольская, Заводская и Зеленая.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Бесснежная зима прошлого и этого года позволила рабочим зеленой бригады  окультуривать (вырезать сушняк деревьев, кустарников) по берегу реки Еруслан, по пустырям в черте села, по небольшим озерам и другим местам, что придает селу более привлекательный вид и решает вопросы противопожарной безопасности. И эту работу будем продолжать и дальше! 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Рабочим зеленой бригады большое спасибо, т.к. работать приходится постоянно на открытом воздухе и в морозную, и ветреную погоду! Чтобы сохранить нам рабочих ТОС «Ивушки» Администрация поселения с учетом, проходящих инфляционных процессов, увеличили расценки, тарифы рабочим на 50% и на сегодня тариф за 1 час работы рабочего универсала составляет 253 рубля, при восьми часовом рабочем дне. Деньщина составляет 253 руб. х 8 час=2024 руб., зарплата в месяц 2024 руб. х 21 раб</w:t>
      </w:r>
      <w:proofErr w:type="gramStart"/>
      <w:r w:rsidRPr="008B52A2">
        <w:rPr>
          <w:rFonts w:ascii="Arial" w:hAnsi="Arial" w:cs="Arial"/>
          <w:sz w:val="22"/>
          <w:szCs w:val="22"/>
        </w:rPr>
        <w:t>.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B52A2">
        <w:rPr>
          <w:rFonts w:ascii="Arial" w:hAnsi="Arial" w:cs="Arial"/>
          <w:sz w:val="22"/>
          <w:szCs w:val="22"/>
        </w:rPr>
        <w:t>д</w:t>
      </w:r>
      <w:proofErr w:type="gramEnd"/>
      <w:r w:rsidRPr="008B52A2">
        <w:rPr>
          <w:rFonts w:ascii="Arial" w:hAnsi="Arial" w:cs="Arial"/>
          <w:sz w:val="22"/>
          <w:szCs w:val="22"/>
        </w:rPr>
        <w:t>ень=42504 руб. Плюс мы еще ввели понятие, «доплата за стаж работы 10%» к месячному фонду заработной платы, при условии работы в ТОСе «Ивушки» больше одного года. Эти меры позволили нам избежать текучки рабочих кадров зеленой бригады. И это позволит нам выполнить все намеченные планы по благоустройству райцентра Старая Полтавка в 2025 году, а они не малые, я, их уже ранее сегодня озвучивал в докладе.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Подводя итоги темы  благоустройства, </w:t>
      </w:r>
      <w:proofErr w:type="gramStart"/>
      <w:r w:rsidRPr="008B52A2">
        <w:rPr>
          <w:rFonts w:ascii="Arial" w:hAnsi="Arial" w:cs="Arial"/>
          <w:sz w:val="22"/>
          <w:szCs w:val="22"/>
        </w:rPr>
        <w:t>я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как и в прежние годы хочу выразить слова благодарности многим и многим неравнодушным жителям, за красоту возле своих домовладений, за газонную траву ровно скошенную, за цветы, за чистоту и порядок, руководителям организаций: ПЗПО, </w:t>
      </w:r>
      <w:proofErr w:type="spellStart"/>
      <w:r w:rsidRPr="008B52A2">
        <w:rPr>
          <w:rFonts w:ascii="Arial" w:hAnsi="Arial" w:cs="Arial"/>
          <w:sz w:val="22"/>
          <w:szCs w:val="22"/>
        </w:rPr>
        <w:t>Старополтавская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школа, районный суд, Администрация района, полиция, индивидуальным пр</w:t>
      </w:r>
      <w:r w:rsidR="005B185C">
        <w:rPr>
          <w:rFonts w:ascii="Arial" w:hAnsi="Arial" w:cs="Arial"/>
          <w:sz w:val="22"/>
          <w:szCs w:val="22"/>
        </w:rPr>
        <w:t>едпринимателям кофейни «Фика», Ф</w:t>
      </w:r>
      <w:r w:rsidRPr="008B52A2">
        <w:rPr>
          <w:rFonts w:ascii="Arial" w:hAnsi="Arial" w:cs="Arial"/>
          <w:sz w:val="22"/>
          <w:szCs w:val="22"/>
        </w:rPr>
        <w:t>отокопицентра и  другим.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Спасибо, руководителям организаций и особенно хозяевам домовладений за новогодние люминесцентные украшения своих организаций, своих подворий-это же просто творческие шедевр</w:t>
      </w:r>
      <w:proofErr w:type="gramStart"/>
      <w:r w:rsidRPr="008B52A2">
        <w:rPr>
          <w:rFonts w:ascii="Arial" w:hAnsi="Arial" w:cs="Arial"/>
          <w:sz w:val="22"/>
          <w:szCs w:val="22"/>
        </w:rPr>
        <w:t>ы-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неимоверная любовь к своей малой Родине, такое удивительное неравнодушие. Спасибо. Мы и дальше творческих людей будем поддерживать, благодарить и пропагандировать «Красота победит Мир!».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Далее, я хотел вкратце остановиться на развитии Культуры и спорта в нашем сельском поселении. В развитие спорта самые лучшие, самые плодотворные, самые результативные времена в поселении были, конечно, </w:t>
      </w:r>
      <w:proofErr w:type="gramStart"/>
      <w:r w:rsidRPr="008B52A2">
        <w:rPr>
          <w:rFonts w:ascii="Arial" w:hAnsi="Arial" w:cs="Arial"/>
          <w:sz w:val="22"/>
          <w:szCs w:val="22"/>
        </w:rPr>
        <w:t>до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начало коронавируса. В то время спортивное  направление в Администрации поселения возглавлял Красников Евгений Сергееви</w:t>
      </w:r>
      <w:proofErr w:type="gramStart"/>
      <w:r w:rsidRPr="008B52A2">
        <w:rPr>
          <w:rFonts w:ascii="Arial" w:hAnsi="Arial" w:cs="Arial"/>
          <w:sz w:val="22"/>
          <w:szCs w:val="22"/>
        </w:rPr>
        <w:t>ч-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человек  открытый, коммуникабельный, ответственный, любящий свое дело. В момент проведения соревнований по волейболу, футболу в зале ДЮСШ было не протолкнутьс</w:t>
      </w:r>
      <w:proofErr w:type="gramStart"/>
      <w:r w:rsidRPr="008B52A2">
        <w:rPr>
          <w:rFonts w:ascii="Arial" w:hAnsi="Arial" w:cs="Arial"/>
          <w:sz w:val="22"/>
          <w:szCs w:val="22"/>
        </w:rPr>
        <w:t>я-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дети, мамы, папы, спортсмены, чай, пирожки, музыка- атмосфера просто искрящая!     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8B52A2">
        <w:rPr>
          <w:rFonts w:ascii="Arial" w:hAnsi="Arial" w:cs="Arial"/>
          <w:sz w:val="22"/>
          <w:szCs w:val="22"/>
        </w:rPr>
        <w:t>Коронавирус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сбил настрой, особенно посещаемость болельщиков и вот уже </w:t>
      </w:r>
      <w:proofErr w:type="spellStart"/>
      <w:r w:rsidRPr="008B52A2">
        <w:rPr>
          <w:rFonts w:ascii="Arial" w:hAnsi="Arial" w:cs="Arial"/>
          <w:sz w:val="22"/>
          <w:szCs w:val="22"/>
        </w:rPr>
        <w:t>коронавируса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нет, а мы ни как не можем восстановить посещаемость спортивных мероприятий,  нам всем нужно над этим поработать и обязательно восстановить посещаемость.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Что касается  чисто развития спорта, то в поселении организованы хорошие команды по волейболу, футболу, городкам, теннису, шахматам, есть хоккейная команда и  </w:t>
      </w:r>
      <w:proofErr w:type="spellStart"/>
      <w:r w:rsidRPr="008B52A2">
        <w:rPr>
          <w:rFonts w:ascii="Arial" w:hAnsi="Arial" w:cs="Arial"/>
          <w:sz w:val="22"/>
          <w:szCs w:val="22"/>
        </w:rPr>
        <w:t>тд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. Одним словам мы не сбавляем внимание к развитию физкультуры и спорта в </w:t>
      </w:r>
      <w:proofErr w:type="gramStart"/>
      <w:r w:rsidRPr="008B52A2">
        <w:rPr>
          <w:rFonts w:ascii="Arial" w:hAnsi="Arial" w:cs="Arial"/>
          <w:sz w:val="22"/>
          <w:szCs w:val="22"/>
        </w:rPr>
        <w:t>райцентре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и Вы сегодня видели  многих – нами награжденных любителей спорта.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Далее о Культуре. В нашем Центре досуга созданы и действуют прекрасные вокальные ансамбли: «</w:t>
      </w:r>
      <w:proofErr w:type="spellStart"/>
      <w:r w:rsidRPr="008B52A2">
        <w:rPr>
          <w:rFonts w:ascii="Arial" w:hAnsi="Arial" w:cs="Arial"/>
          <w:sz w:val="22"/>
          <w:szCs w:val="22"/>
        </w:rPr>
        <w:t>Полтавчанка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», «Браво» руководитель </w:t>
      </w:r>
      <w:proofErr w:type="spellStart"/>
      <w:r w:rsidRPr="008B52A2">
        <w:rPr>
          <w:rFonts w:ascii="Arial" w:hAnsi="Arial" w:cs="Arial"/>
          <w:sz w:val="22"/>
          <w:szCs w:val="22"/>
        </w:rPr>
        <w:t>Биалиева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Гульнара, женский ансамбль «Надежда» руководитель </w:t>
      </w:r>
      <w:proofErr w:type="spellStart"/>
      <w:r w:rsidRPr="008B52A2">
        <w:rPr>
          <w:rFonts w:ascii="Arial" w:hAnsi="Arial" w:cs="Arial"/>
          <w:sz w:val="22"/>
          <w:szCs w:val="22"/>
        </w:rPr>
        <w:t>Байлис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Оксана, детские вокальные ансамбли «Родничок», «Незабудки» руководитель </w:t>
      </w:r>
      <w:proofErr w:type="spellStart"/>
      <w:r w:rsidRPr="008B52A2">
        <w:rPr>
          <w:rFonts w:ascii="Arial" w:hAnsi="Arial" w:cs="Arial"/>
          <w:sz w:val="22"/>
          <w:szCs w:val="22"/>
        </w:rPr>
        <w:t>Биалиева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Гульнара  </w:t>
      </w:r>
      <w:proofErr w:type="spellStart"/>
      <w:r w:rsidRPr="008B52A2">
        <w:rPr>
          <w:rFonts w:ascii="Arial" w:hAnsi="Arial" w:cs="Arial"/>
          <w:sz w:val="22"/>
          <w:szCs w:val="22"/>
        </w:rPr>
        <w:t>Амангельдыевна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. Мы так же тесно сотрудничаем с хореографом детских  танцевальных ансамблей  индивидуальным предпринимателем Балалаевой Ириной Артуровной, сегодня часть ее коллективов вы уже видели!        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В Центре досуга имеются две вакансии.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На одну из которых, мы готовы принять дипломированного специалиста Культуры и искусства с оплатой труда в месяц </w:t>
      </w:r>
      <w:proofErr w:type="gramStart"/>
      <w:r w:rsidRPr="008B52A2">
        <w:rPr>
          <w:rFonts w:ascii="Arial" w:hAnsi="Arial" w:cs="Arial"/>
          <w:sz w:val="22"/>
          <w:szCs w:val="22"/>
        </w:rPr>
        <w:t>согласно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майских Указов Президента РФ Путина </w:t>
      </w:r>
      <w:r w:rsidRPr="008B52A2">
        <w:rPr>
          <w:rFonts w:ascii="Arial" w:hAnsi="Arial" w:cs="Arial"/>
          <w:sz w:val="22"/>
          <w:szCs w:val="22"/>
        </w:rPr>
        <w:lastRenderedPageBreak/>
        <w:t>Владимира Владимировича на 2025 год в сумме 46 тыс. рублей! Наверное в течени</w:t>
      </w:r>
      <w:proofErr w:type="gramStart"/>
      <w:r w:rsidRPr="008B52A2">
        <w:rPr>
          <w:rFonts w:ascii="Arial" w:hAnsi="Arial" w:cs="Arial"/>
          <w:sz w:val="22"/>
          <w:szCs w:val="22"/>
        </w:rPr>
        <w:t>и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, уже года мы выставляем на сайте одноклассников это объявление , но увы пока желающих не было, но надеемся, что принятое положение «Земский работник Культуры» позволит устранить дефицит кадров в культурной сферы на селе, хотя сегодня сумма в 1 млн. рублей уже не решает проблемы квартирного  вопроса, т.к. в Старой Полтавке практически ниже 3 млн. рублей жилой, нормальный дом не купить.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А вообще если говорить сегодня о дефиците учителей, полицейских, пожарных, воспитателей детского сада, чиновников, работников культуры и т.д. практически нужно повсеместно вводить звание «Земский» с </w:t>
      </w:r>
      <w:proofErr w:type="gramStart"/>
      <w:r w:rsidRPr="008B52A2">
        <w:rPr>
          <w:rFonts w:ascii="Arial" w:hAnsi="Arial" w:cs="Arial"/>
          <w:sz w:val="22"/>
          <w:szCs w:val="22"/>
        </w:rPr>
        <w:t>доплатами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как и врачам м фельдшерам, т.к. заработная плата в размере 25-40 тыс. рублей, не позволяет сегодня решать кардинально демографические вопросы на селе. Вот и у нас в Старой Полтавке впервые за мои 16 лет работы Главой поселения родились 31 ребенок, когда в рекордные годы в 2009 году-75 детей, в 2012 году – 69 детей, в 2019 году -59 детей </w:t>
      </w:r>
      <w:proofErr w:type="gramStart"/>
      <w:r w:rsidRPr="008B52A2">
        <w:rPr>
          <w:rFonts w:ascii="Arial" w:hAnsi="Arial" w:cs="Arial"/>
          <w:sz w:val="22"/>
          <w:szCs w:val="22"/>
        </w:rPr>
        <w:t>и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начиная с 2020 года, когда родилось 40 детей и дошло, что в 2024 году родился  31 ребенок. Главная проблема рождаемост</w:t>
      </w:r>
      <w:proofErr w:type="gramStart"/>
      <w:r w:rsidRPr="008B52A2">
        <w:rPr>
          <w:rFonts w:ascii="Arial" w:hAnsi="Arial" w:cs="Arial"/>
          <w:sz w:val="22"/>
          <w:szCs w:val="22"/>
        </w:rPr>
        <w:t>и-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не остается на селе молодёжь. Сегодня в Старой Полтавке есть вакансии по различным профессиям: воспитатель детского садика, учитель, полицейский, пожарный, работник культуры, чиновники и т.д</w:t>
      </w:r>
      <w:proofErr w:type="gramStart"/>
      <w:r w:rsidRPr="008B52A2">
        <w:rPr>
          <w:rFonts w:ascii="Arial" w:hAnsi="Arial" w:cs="Arial"/>
          <w:sz w:val="22"/>
          <w:szCs w:val="22"/>
        </w:rPr>
        <w:t>..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Но повсеместно, заработная плата в среднем до 35 тыс. рублей. Этот размер заработной платы не способствует  созданию семейных пар и развитию любовных, семейных отношений.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«</w:t>
      </w:r>
      <w:proofErr w:type="spellStart"/>
      <w:r w:rsidRPr="008B52A2">
        <w:rPr>
          <w:rFonts w:ascii="Arial" w:hAnsi="Arial" w:cs="Arial"/>
          <w:sz w:val="22"/>
          <w:szCs w:val="22"/>
        </w:rPr>
        <w:t>Бытиё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определяет сознание»- любовь приходит через желудок. И вот здесь непочатый край работы представительным органам власт</w:t>
      </w:r>
      <w:proofErr w:type="gramStart"/>
      <w:r w:rsidRPr="008B52A2">
        <w:rPr>
          <w:rFonts w:ascii="Arial" w:hAnsi="Arial" w:cs="Arial"/>
          <w:sz w:val="22"/>
          <w:szCs w:val="22"/>
        </w:rPr>
        <w:t>и-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районным, областным и особенно Государственной Думе- выработать достойные меры материальной поддержки молодых специалистов на селе, тогда появятся любовь, а от любви будут рождаться дети!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Теперь необходимо остановиться на Специальной военной операции.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24 февраля 2022 года наш Президент Владимир Владимирович Путин принял непростое решение « О начале Специальной военной операции».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21 сентября этого же года в Российской Федерации была объявлена частичная мобилизация для участия в СВО.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24 февраля 2025 года было ровно три года, как идет спецоперация.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От нашего поселения в рядах СВО участвовали 47 наших односельчан. К великому сожалению и человеческому горю пять наших односельчан погибли при исполнении воинского долга: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1.Николай Валерьевич Журавлев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2.Алексей Владимирович </w:t>
      </w:r>
      <w:proofErr w:type="spellStart"/>
      <w:r w:rsidRPr="008B52A2">
        <w:rPr>
          <w:rFonts w:ascii="Arial" w:hAnsi="Arial" w:cs="Arial"/>
          <w:sz w:val="22"/>
          <w:szCs w:val="22"/>
        </w:rPr>
        <w:t>Вигель</w:t>
      </w:r>
      <w:proofErr w:type="spell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3.Олег Сергеевич Дёмкин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4.Ренат </w:t>
      </w:r>
      <w:proofErr w:type="spellStart"/>
      <w:r w:rsidRPr="008B52A2">
        <w:rPr>
          <w:rFonts w:ascii="Arial" w:hAnsi="Arial" w:cs="Arial"/>
          <w:sz w:val="22"/>
          <w:szCs w:val="22"/>
        </w:rPr>
        <w:t>Дисунгалиевич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A2">
        <w:rPr>
          <w:rFonts w:ascii="Arial" w:hAnsi="Arial" w:cs="Arial"/>
          <w:sz w:val="22"/>
          <w:szCs w:val="22"/>
        </w:rPr>
        <w:t>Исарипов</w:t>
      </w:r>
      <w:proofErr w:type="spell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5.Николай Владимирович Гриценко.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Двое трагически ушли из жизни в мирное время: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1.Мурат </w:t>
      </w:r>
      <w:proofErr w:type="spellStart"/>
      <w:r w:rsidRPr="008B52A2">
        <w:rPr>
          <w:rFonts w:ascii="Arial" w:hAnsi="Arial" w:cs="Arial"/>
          <w:sz w:val="22"/>
          <w:szCs w:val="22"/>
        </w:rPr>
        <w:t>Габарович</w:t>
      </w:r>
      <w:proofErr w:type="spellEnd"/>
      <w:r w:rsidRPr="008B52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B52A2">
        <w:rPr>
          <w:rFonts w:ascii="Arial" w:hAnsi="Arial" w:cs="Arial"/>
          <w:sz w:val="22"/>
          <w:szCs w:val="22"/>
        </w:rPr>
        <w:t>Аймухамбетов</w:t>
      </w:r>
      <w:proofErr w:type="spell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2.Станислав Вячеславович </w:t>
      </w:r>
      <w:proofErr w:type="spellStart"/>
      <w:r w:rsidRPr="008B52A2">
        <w:rPr>
          <w:rFonts w:ascii="Arial" w:hAnsi="Arial" w:cs="Arial"/>
          <w:sz w:val="22"/>
          <w:szCs w:val="22"/>
        </w:rPr>
        <w:t>Курматов</w:t>
      </w:r>
      <w:proofErr w:type="spellEnd"/>
      <w:r w:rsidRPr="008B52A2">
        <w:rPr>
          <w:rFonts w:ascii="Arial" w:hAnsi="Arial" w:cs="Arial"/>
          <w:sz w:val="22"/>
          <w:szCs w:val="22"/>
        </w:rPr>
        <w:t>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Практически все наши погибшие односельчане награждены орденом Мужества за боевые заслуги.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Прошу почтить память наших земляков, наших героев, минутой молчания. Спасибо.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Они отдали свои молодые жизни, защищая наше Отечество от нацизма.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Администрацией Старополтавского поселения организовано поздравления матерей участников СВО с праздником </w:t>
      </w:r>
      <w:proofErr w:type="gramStart"/>
      <w:r w:rsidRPr="008B52A2">
        <w:rPr>
          <w:rFonts w:ascii="Arial" w:hAnsi="Arial" w:cs="Arial"/>
          <w:sz w:val="22"/>
          <w:szCs w:val="22"/>
        </w:rPr>
        <w:t>–Д</w:t>
      </w:r>
      <w:proofErr w:type="gramEnd"/>
      <w:r w:rsidRPr="008B52A2">
        <w:rPr>
          <w:rFonts w:ascii="Arial" w:hAnsi="Arial" w:cs="Arial"/>
          <w:sz w:val="22"/>
          <w:szCs w:val="22"/>
        </w:rPr>
        <w:t>нём матери с цветами и подарками, детям участников СВО на Новый год были вручены по два новогодних, конфетных подарков, на Международный женский день 8-е Марта Администрация поселения поздравила матерей, жён, бабушек, тёть и сестер – тех кто их воспитывали букетами цветов и поздравительными открытками. Сотрудники Администрации поселения, Центра досуга, ТОС «Ивушки» по мере своих финансовых возможностей, так же участвуют в благотворительной поддержке участников Специальной военной операции.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Хочу надеяться и верить, что мирное соглашение должно состояться, и в этом мирном соглашении интересы России должны будут учтены и соблюдены!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Далее я хотел бы вкратце напомнить присутствующим жителям ожидаемую реформу органов местного самоуправления. Еще раз хочу напомнить, что этот проект был подготовлен главами комитетов Совета Федерации РФ и Государственной Думой Андреем Александровичем Клишасом и Павлом Владимировичем Крашенинниковым, который был принят в первом чтении в 2022 году «О переходе на одноуровневую систему </w:t>
      </w:r>
      <w:r w:rsidRPr="008B52A2">
        <w:rPr>
          <w:rFonts w:ascii="Arial" w:hAnsi="Arial" w:cs="Arial"/>
          <w:sz w:val="22"/>
          <w:szCs w:val="22"/>
        </w:rPr>
        <w:lastRenderedPageBreak/>
        <w:t xml:space="preserve">местного самоуправления». Данный проект предусматривал ликвидацию сельских поселений и внутригородских администраций. За три прошедших года в Государственную Думу поступило 940 поправок к этому проекту закона. Я только назову </w:t>
      </w:r>
      <w:proofErr w:type="gramStart"/>
      <w:r w:rsidRPr="008B52A2">
        <w:rPr>
          <w:rFonts w:ascii="Arial" w:hAnsi="Arial" w:cs="Arial"/>
          <w:sz w:val="22"/>
          <w:szCs w:val="22"/>
        </w:rPr>
        <w:t>главные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, принципиальные: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1.Первое. Предусматривается проектом закона право на региональном уровне решать вопрос оставлять или двухуровневую местную власть или переходить на одноуровневую (районную) местную власть. Ранее в проекте было однозначно, переходить на одноуровневую систему МСУ.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2.Второе. Проект предусматривает реформу перехода на одноуровневую систему местного самоуправления продлить с сентября 2025 года до февраля 2035 года, т.е. региональные власти будут и должны рассмотреть и решить данный вопрос  в период с 2025 до 2035 года. В итоги этой реформы местного самоуправления вместо сельских и городских поселений должны появиться городские и муниципальные округа.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Хорошо это или плохо, можно только говорить, когда мы увидим итоговые документы, в которых будут отражены права и обязанности, бывших сельских </w:t>
      </w:r>
      <w:proofErr w:type="gramStart"/>
      <w:r w:rsidRPr="008B52A2">
        <w:rPr>
          <w:rFonts w:ascii="Arial" w:hAnsi="Arial" w:cs="Arial"/>
          <w:sz w:val="22"/>
          <w:szCs w:val="22"/>
        </w:rPr>
        <w:t>поселений-чем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они будут наделены, какими возможностями и какими полномочиями.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8B52A2">
        <w:rPr>
          <w:rFonts w:ascii="Arial" w:hAnsi="Arial" w:cs="Arial"/>
          <w:sz w:val="22"/>
          <w:szCs w:val="22"/>
        </w:rPr>
        <w:t xml:space="preserve">Я, как Глава Старополтавского сельского поселения считаю, что такие поселения, как Старая Полтавка и Гмелинка, если уже их переводить на одноуровневую систему местного самоуправления, то в последнюю очередь, когда все документы будут уже тщательно отработаны, всё в них будет учтено и переход на одноуровневое местное самоуправление придаст новый импульс развитие этих больших сил.   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А пока, учитывая острый дефицит бюджета, как на районном, так и на поселенческом уровне нужно оставить для этих сел двухуровневое местное самоуправление так, как у местной власти больше времени, а если конкретно, то все 24 часа, заниматься только своими поселениями, тем более</w:t>
      </w:r>
      <w:proofErr w:type="gramStart"/>
      <w:r w:rsidRPr="008B52A2">
        <w:rPr>
          <w:rFonts w:ascii="Arial" w:hAnsi="Arial" w:cs="Arial"/>
          <w:sz w:val="22"/>
          <w:szCs w:val="22"/>
        </w:rPr>
        <w:t>,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что у районного бюджета нет возможности увеличить бюджеты этих больших сельских поселений. По другим сельским поселениям, где львиная доля расходуется на содержание органов местного самоуправления, </w:t>
      </w:r>
      <w:proofErr w:type="gramStart"/>
      <w:r w:rsidRPr="008B52A2">
        <w:rPr>
          <w:rFonts w:ascii="Arial" w:hAnsi="Arial" w:cs="Arial"/>
          <w:sz w:val="22"/>
          <w:szCs w:val="22"/>
        </w:rPr>
        <w:t>конечно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нужно думать, как увеличить доходную часть бюджетов этих сельских поселений и как оптимизировать расходную часть этих бюджетов. К примеру: можно и нужно централизовать   финансовые, экономические и юридические вопросы этих поселений на районном уровне, т.е. в районной администрации. Естественно это будет предусматривать уменьшение штата сотрудников сельских поселений и расход бюджетов на аппарат управления.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Ну и конечно, не могу не сказать несколько слов о работе Старополтавской районной Думы, в к</w:t>
      </w:r>
      <w:r w:rsidR="005B185C">
        <w:rPr>
          <w:rFonts w:ascii="Arial" w:hAnsi="Arial" w:cs="Arial"/>
          <w:sz w:val="22"/>
          <w:szCs w:val="22"/>
        </w:rPr>
        <w:t>о</w:t>
      </w:r>
      <w:r w:rsidRPr="008B52A2">
        <w:rPr>
          <w:rFonts w:ascii="Arial" w:hAnsi="Arial" w:cs="Arial"/>
          <w:sz w:val="22"/>
          <w:szCs w:val="22"/>
        </w:rPr>
        <w:t>торой мы вместе с Данилко Владимиром Васильевичем являемся депутатами Старополтавской районной Думы.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Хочу Вам всем напомнить, что до 2014 года районная Дума состояла из депутатов, которых по установленным в районе округам выбирали жители (избиратели) наших сёл. </w:t>
      </w:r>
      <w:proofErr w:type="gramStart"/>
      <w:r w:rsidRPr="008B52A2">
        <w:rPr>
          <w:rFonts w:ascii="Arial" w:hAnsi="Arial" w:cs="Arial"/>
          <w:sz w:val="22"/>
          <w:szCs w:val="22"/>
        </w:rPr>
        <w:t>На сколько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я помню, их было 16 депутатов. Лично я, дважды в 1996 и 2000 году избирался депутатом районной Думы от сёл, Колышкино и Курнаевка, другие 15 депутатов от других сёл района. Депутаты были выборные, компетентные, авторитетные, независимые, ответственные перед своими избирателями. Но, </w:t>
      </w:r>
      <w:proofErr w:type="gramStart"/>
      <w:r w:rsidRPr="008B52A2">
        <w:rPr>
          <w:rFonts w:ascii="Arial" w:hAnsi="Arial" w:cs="Arial"/>
          <w:sz w:val="22"/>
          <w:szCs w:val="22"/>
        </w:rPr>
        <w:t>увы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в 2014 году в начале выходит Федеральный Закон и уже  на его основе региональный Закон от 29 мая 2014 года, который согласно статьи 1 гласил «Представительный орган муниципального района формируется из депутатов представительного органа поселений, входящих в состав муниципального района, избираемых представительными органами поселений из своего состава и Глав сельских поселений», т.е. у нас 18 поселений, значит районная Дума состоит из 18 Глав поселений и 18-ти депутатов избранных от своих сельских Дум, итого 36 депутатов в Старополтавской районной Думе. Конечно же, я не о количестве хочу поговорить, а том, что </w:t>
      </w:r>
      <w:proofErr w:type="gramStart"/>
      <w:r w:rsidRPr="008B52A2">
        <w:rPr>
          <w:rFonts w:ascii="Arial" w:hAnsi="Arial" w:cs="Arial"/>
          <w:sz w:val="22"/>
          <w:szCs w:val="22"/>
        </w:rPr>
        <w:t>Главы поселений, возглавляющие исполнительную власть в своих сельских поселениях вдруг  оказались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в представительном органе, т.е. в Старополтавской районной Думе. </w:t>
      </w:r>
      <w:proofErr w:type="gramStart"/>
      <w:r w:rsidRPr="008B52A2">
        <w:rPr>
          <w:rFonts w:ascii="Arial" w:hAnsi="Arial" w:cs="Arial"/>
          <w:sz w:val="22"/>
          <w:szCs w:val="22"/>
        </w:rPr>
        <w:t>Устав, которой предусматривает заслушивания отчета Главы района, осуществления контроля за исполнением органами местного самоуправления, конкретными должностными лицами своих полномочий в решении вопросов местного значения, ну и т.д., всего более 30 полномочий, которые согласно Устава входят в компетенцию районной Думы, способствующие соблюдению баланса исполнительных и представительных органов власти местного самоуправления на районном уровне.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Поэтому вопросу хочу обратиться к депутатам Волгоградской областной Думы.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lastRenderedPageBreak/>
        <w:t xml:space="preserve">     </w:t>
      </w:r>
      <w:proofErr w:type="gramStart"/>
      <w:r w:rsidRPr="008B52A2">
        <w:rPr>
          <w:rFonts w:ascii="Arial" w:hAnsi="Arial" w:cs="Arial"/>
          <w:sz w:val="22"/>
          <w:szCs w:val="22"/>
        </w:rPr>
        <w:t>Уважаемые депутаты Волгоградской областной Думы 2014 года, интересно, как Вы себе представляли, сохранение баланса исполнительных и представительных органов власти, если Вы, предусмотрели согласно принятого Вами закона, ввести автоматически в состав районных Дум Глав сельских поселений, возглавляющих исполнительные органы своих сельских поселений, зачастую с огромными дефицитами поселенческих бюджетов и с большой степенью зависимости от Главы района, районной Администрации и от районного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бюджета.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В целях решения возникающих поселенческих проблем в первую очередь – водоснабжение населения, дорожной деятельности, содержания объектов Культуры и т.д.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Скажите, уважаемые депутаты областной Думы, как Главы сельских поселений должны исполнять обязанности депутатов районных Дум</w:t>
      </w:r>
      <w:proofErr w:type="gramStart"/>
      <w:r w:rsidRPr="008B52A2">
        <w:rPr>
          <w:rFonts w:ascii="Arial" w:hAnsi="Arial" w:cs="Arial"/>
          <w:sz w:val="22"/>
          <w:szCs w:val="22"/>
        </w:rPr>
        <w:t xml:space="preserve">?, </w:t>
      </w:r>
      <w:proofErr w:type="gramEnd"/>
      <w:r w:rsidRPr="008B52A2">
        <w:rPr>
          <w:rFonts w:ascii="Arial" w:hAnsi="Arial" w:cs="Arial"/>
          <w:sz w:val="22"/>
          <w:szCs w:val="22"/>
        </w:rPr>
        <w:t>при таких не сбалансированных бюджетах своих сельских поселений. Ответ на этот вопрос можно посмотреть в ежегодных планах работы Старополтавской районной Думы.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В плане работы Старополтавской районной Думы не предусмотрено ни одного вопроса по </w:t>
      </w:r>
      <w:proofErr w:type="gramStart"/>
      <w:r w:rsidRPr="008B52A2">
        <w:rPr>
          <w:rFonts w:ascii="Arial" w:hAnsi="Arial" w:cs="Arial"/>
          <w:sz w:val="22"/>
          <w:szCs w:val="22"/>
        </w:rPr>
        <w:t>контролю за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значения. При исполнении этих полномочий депутаты районной Думы испытывают девичью стеснительность и ложное понятие, что таким образом депутаты противопоставляют себя исполнительной власти в лице Администрации района и Главы района. Таковы реалии сегодняшнего дня.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8B52A2">
        <w:rPr>
          <w:rFonts w:ascii="Arial" w:hAnsi="Arial" w:cs="Arial"/>
          <w:sz w:val="22"/>
          <w:szCs w:val="22"/>
        </w:rPr>
        <w:t xml:space="preserve">Нужно учиться слышать и слушать друг друга во имя ускорения развития и своих поселений, и в целом нашего района,  а законодателям нужно подумать, как изменить закон формирования районных Дум, чтобы они стали реальными, действенными органами в структуре районной власти, как это было до 2014 года, т.е. вернуться к прежней системе выборов депутатов районной Думы по утвержденным округам.     </w:t>
      </w:r>
      <w:proofErr w:type="gramEnd"/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В завершение своего отчётного доклада, хочу всем нам пожелать, достойно подготовиться и провести праздничные </w:t>
      </w:r>
      <w:proofErr w:type="gramStart"/>
      <w:r w:rsidRPr="008B52A2">
        <w:rPr>
          <w:rFonts w:ascii="Arial" w:hAnsi="Arial" w:cs="Arial"/>
          <w:sz w:val="22"/>
          <w:szCs w:val="22"/>
        </w:rPr>
        <w:t>мероприятия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посвященные 80-тию Победы в Великой Отечественной войне 9 мая 2025 года!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Всем жителям односельчанам хочу пожелать крепкого здоровья, успехов  в работе. Всем руководителям организаций, предприятий, учреждений, всем индивидуальным предпринимателям,  одним словом работодателям проявлять максимальную заботу о своих подчиненных, как с моральной точки зрения, так и с материальной стороны. Для этого иногда мысленно ставить себя на их место, для сопоставления-можно ли на 25-35 тыс. рублей создавать семью и рожать детей или нет, если этот вопрос мы сообща решим положительн</w:t>
      </w:r>
      <w:proofErr w:type="gramStart"/>
      <w:r w:rsidRPr="008B52A2">
        <w:rPr>
          <w:rFonts w:ascii="Arial" w:hAnsi="Arial" w:cs="Arial"/>
          <w:sz w:val="22"/>
          <w:szCs w:val="22"/>
        </w:rPr>
        <w:t>о-</w:t>
      </w:r>
      <w:proofErr w:type="gramEnd"/>
      <w:r w:rsidRPr="008B52A2">
        <w:rPr>
          <w:rFonts w:ascii="Arial" w:hAnsi="Arial" w:cs="Arial"/>
          <w:sz w:val="22"/>
          <w:szCs w:val="22"/>
        </w:rPr>
        <w:t xml:space="preserve"> у Старой Полтавки есть хорошее будущее.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>Спасибо. Вопросы.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         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   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          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          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  <w:r w:rsidRPr="008B52A2">
        <w:rPr>
          <w:rFonts w:ascii="Arial" w:hAnsi="Arial" w:cs="Arial"/>
          <w:sz w:val="22"/>
          <w:szCs w:val="22"/>
        </w:rPr>
        <w:t xml:space="preserve"> </w:t>
      </w: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</w:p>
    <w:p w:rsidR="008B52A2" w:rsidRPr="008B52A2" w:rsidRDefault="008B52A2" w:rsidP="008B52A2">
      <w:pPr>
        <w:jc w:val="both"/>
        <w:rPr>
          <w:rFonts w:ascii="Arial" w:hAnsi="Arial" w:cs="Arial"/>
          <w:sz w:val="22"/>
          <w:szCs w:val="22"/>
        </w:rPr>
      </w:pPr>
    </w:p>
    <w:p w:rsidR="008B52A2" w:rsidRPr="008B52A2" w:rsidRDefault="008B52A2" w:rsidP="003A45CB">
      <w:pPr>
        <w:jc w:val="center"/>
        <w:rPr>
          <w:rFonts w:ascii="Arial" w:hAnsi="Arial" w:cs="Arial"/>
          <w:sz w:val="22"/>
          <w:szCs w:val="22"/>
        </w:rPr>
      </w:pPr>
    </w:p>
    <w:sectPr w:rsidR="008B52A2" w:rsidRPr="008B52A2" w:rsidSect="009B06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5AB"/>
    <w:multiLevelType w:val="hybridMultilevel"/>
    <w:tmpl w:val="D7AC5FAC"/>
    <w:lvl w:ilvl="0" w:tplc="A8EE1F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B62AC"/>
    <w:multiLevelType w:val="hybridMultilevel"/>
    <w:tmpl w:val="746A677E"/>
    <w:lvl w:ilvl="0" w:tplc="267CDB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DF"/>
    <w:rsid w:val="00014855"/>
    <w:rsid w:val="00307543"/>
    <w:rsid w:val="003623D7"/>
    <w:rsid w:val="003A45CB"/>
    <w:rsid w:val="00401902"/>
    <w:rsid w:val="00447B62"/>
    <w:rsid w:val="004D5F6F"/>
    <w:rsid w:val="00507195"/>
    <w:rsid w:val="0051465D"/>
    <w:rsid w:val="005353A8"/>
    <w:rsid w:val="005768AA"/>
    <w:rsid w:val="005B185C"/>
    <w:rsid w:val="005B5B84"/>
    <w:rsid w:val="0066749C"/>
    <w:rsid w:val="00696D86"/>
    <w:rsid w:val="007330BB"/>
    <w:rsid w:val="00842539"/>
    <w:rsid w:val="0085422D"/>
    <w:rsid w:val="008B52A2"/>
    <w:rsid w:val="008C0491"/>
    <w:rsid w:val="009B06CE"/>
    <w:rsid w:val="00A42094"/>
    <w:rsid w:val="00B4454B"/>
    <w:rsid w:val="00B531D2"/>
    <w:rsid w:val="00B70BA5"/>
    <w:rsid w:val="00B932D3"/>
    <w:rsid w:val="00C678AD"/>
    <w:rsid w:val="00D3489E"/>
    <w:rsid w:val="00D87658"/>
    <w:rsid w:val="00E656CF"/>
    <w:rsid w:val="00E77302"/>
    <w:rsid w:val="00EA3902"/>
    <w:rsid w:val="00EE5EA5"/>
    <w:rsid w:val="00F841DF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447B62"/>
    <w:rPr>
      <w:rFonts w:ascii="Calibri" w:eastAsia="Calibri" w:hAnsi="Calibri"/>
      <w:b/>
      <w:sz w:val="32"/>
      <w:lang w:eastAsia="ru-RU"/>
    </w:rPr>
  </w:style>
  <w:style w:type="paragraph" w:styleId="a4">
    <w:name w:val="Title"/>
    <w:basedOn w:val="a"/>
    <w:link w:val="a3"/>
    <w:qFormat/>
    <w:rsid w:val="00447B62"/>
    <w:pPr>
      <w:jc w:val="center"/>
    </w:pPr>
    <w:rPr>
      <w:rFonts w:ascii="Calibri" w:hAnsi="Calibri" w:cstheme="minorBidi"/>
      <w:b/>
      <w:sz w:val="32"/>
      <w:szCs w:val="22"/>
    </w:rPr>
  </w:style>
  <w:style w:type="character" w:customStyle="1" w:styleId="1">
    <w:name w:val="Название Знак1"/>
    <w:basedOn w:val="a0"/>
    <w:uiPriority w:val="10"/>
    <w:rsid w:val="00447B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locked/>
    <w:rsid w:val="00447B62"/>
    <w:rPr>
      <w:rFonts w:ascii="Calibri" w:eastAsia="Calibri" w:hAnsi="Calibri"/>
      <w:sz w:val="26"/>
      <w:lang w:eastAsia="ru-RU"/>
    </w:rPr>
  </w:style>
  <w:style w:type="paragraph" w:styleId="a6">
    <w:name w:val="Body Text"/>
    <w:basedOn w:val="a"/>
    <w:link w:val="a5"/>
    <w:rsid w:val="00447B62"/>
    <w:rPr>
      <w:rFonts w:ascii="Calibri" w:hAnsi="Calibri" w:cstheme="minorBidi"/>
      <w:sz w:val="26"/>
      <w:szCs w:val="22"/>
    </w:rPr>
  </w:style>
  <w:style w:type="character" w:customStyle="1" w:styleId="10">
    <w:name w:val="Основной текст Знак1"/>
    <w:basedOn w:val="a0"/>
    <w:uiPriority w:val="99"/>
    <w:semiHidden/>
    <w:rsid w:val="00447B6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447B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5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EA5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447B62"/>
    <w:rPr>
      <w:rFonts w:ascii="Calibri" w:eastAsia="Calibri" w:hAnsi="Calibri"/>
      <w:b/>
      <w:sz w:val="32"/>
      <w:lang w:eastAsia="ru-RU"/>
    </w:rPr>
  </w:style>
  <w:style w:type="paragraph" w:styleId="a4">
    <w:name w:val="Title"/>
    <w:basedOn w:val="a"/>
    <w:link w:val="a3"/>
    <w:qFormat/>
    <w:rsid w:val="00447B62"/>
    <w:pPr>
      <w:jc w:val="center"/>
    </w:pPr>
    <w:rPr>
      <w:rFonts w:ascii="Calibri" w:hAnsi="Calibri" w:cstheme="minorBidi"/>
      <w:b/>
      <w:sz w:val="32"/>
      <w:szCs w:val="22"/>
    </w:rPr>
  </w:style>
  <w:style w:type="character" w:customStyle="1" w:styleId="1">
    <w:name w:val="Название Знак1"/>
    <w:basedOn w:val="a0"/>
    <w:uiPriority w:val="10"/>
    <w:rsid w:val="00447B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Основной текст Знак"/>
    <w:link w:val="a6"/>
    <w:locked/>
    <w:rsid w:val="00447B62"/>
    <w:rPr>
      <w:rFonts w:ascii="Calibri" w:eastAsia="Calibri" w:hAnsi="Calibri"/>
      <w:sz w:val="26"/>
      <w:lang w:eastAsia="ru-RU"/>
    </w:rPr>
  </w:style>
  <w:style w:type="paragraph" w:styleId="a6">
    <w:name w:val="Body Text"/>
    <w:basedOn w:val="a"/>
    <w:link w:val="a5"/>
    <w:rsid w:val="00447B62"/>
    <w:rPr>
      <w:rFonts w:ascii="Calibri" w:hAnsi="Calibri" w:cstheme="minorBidi"/>
      <w:sz w:val="26"/>
      <w:szCs w:val="22"/>
    </w:rPr>
  </w:style>
  <w:style w:type="character" w:customStyle="1" w:styleId="10">
    <w:name w:val="Основной текст Знак1"/>
    <w:basedOn w:val="a0"/>
    <w:uiPriority w:val="99"/>
    <w:semiHidden/>
    <w:rsid w:val="00447B6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447B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5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5EA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Специалист</cp:lastModifiedBy>
  <cp:revision>39</cp:revision>
  <cp:lastPrinted>2025-03-31T06:51:00Z</cp:lastPrinted>
  <dcterms:created xsi:type="dcterms:W3CDTF">2022-03-25T06:45:00Z</dcterms:created>
  <dcterms:modified xsi:type="dcterms:W3CDTF">2026-03-30T07:43:00Z</dcterms:modified>
</cp:coreProperties>
</file>