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8EC302" w14:textId="77777777" w:rsidR="005F2781" w:rsidRPr="00731590" w:rsidRDefault="005F2781" w:rsidP="005F2781">
      <w:pPr>
        <w:pStyle w:val="aa"/>
        <w:rPr>
          <w:sz w:val="28"/>
          <w:szCs w:val="28"/>
        </w:rPr>
      </w:pPr>
      <w:proofErr w:type="spellStart"/>
      <w:r w:rsidRPr="00731590">
        <w:rPr>
          <w:sz w:val="28"/>
          <w:szCs w:val="28"/>
        </w:rPr>
        <w:t>Старополтавская</w:t>
      </w:r>
      <w:proofErr w:type="spellEnd"/>
      <w:r w:rsidRPr="00731590">
        <w:rPr>
          <w:sz w:val="28"/>
          <w:szCs w:val="28"/>
        </w:rPr>
        <w:t xml:space="preserve"> сельская Дума </w:t>
      </w:r>
    </w:p>
    <w:p w14:paraId="5DDC10AC" w14:textId="77777777" w:rsidR="005F2781" w:rsidRPr="00731590" w:rsidRDefault="005F2781" w:rsidP="005F2781">
      <w:pPr>
        <w:pStyle w:val="aa"/>
        <w:rPr>
          <w:sz w:val="28"/>
          <w:szCs w:val="28"/>
        </w:rPr>
      </w:pPr>
      <w:r w:rsidRPr="00731590">
        <w:rPr>
          <w:sz w:val="28"/>
          <w:szCs w:val="28"/>
        </w:rPr>
        <w:t>Старополтавского муниципального района</w:t>
      </w:r>
    </w:p>
    <w:p w14:paraId="5E78745E" w14:textId="77777777" w:rsidR="005F2781" w:rsidRPr="00731590" w:rsidRDefault="005F2781" w:rsidP="005F2781">
      <w:pPr>
        <w:pStyle w:val="aa"/>
        <w:rPr>
          <w:sz w:val="28"/>
          <w:szCs w:val="28"/>
        </w:rPr>
      </w:pPr>
      <w:r w:rsidRPr="00731590">
        <w:rPr>
          <w:sz w:val="28"/>
          <w:szCs w:val="28"/>
        </w:rPr>
        <w:t>Волгоградской области</w:t>
      </w:r>
    </w:p>
    <w:p w14:paraId="4E152AD7" w14:textId="77777777" w:rsidR="005F2781" w:rsidRPr="00731590" w:rsidRDefault="005F2781" w:rsidP="005F2781">
      <w:pPr>
        <w:pStyle w:val="aa"/>
        <w:rPr>
          <w:sz w:val="28"/>
          <w:szCs w:val="28"/>
        </w:rPr>
      </w:pPr>
    </w:p>
    <w:p w14:paraId="1D195B24" w14:textId="77777777" w:rsidR="005F2781" w:rsidRPr="00731590" w:rsidRDefault="005F2781" w:rsidP="005F2781">
      <w:pPr>
        <w:pStyle w:val="aa"/>
        <w:rPr>
          <w:sz w:val="28"/>
          <w:szCs w:val="28"/>
        </w:rPr>
      </w:pPr>
      <w:r w:rsidRPr="00731590">
        <w:rPr>
          <w:sz w:val="28"/>
          <w:szCs w:val="28"/>
        </w:rPr>
        <w:t>РЕШЕНИЕ</w:t>
      </w:r>
    </w:p>
    <w:p w14:paraId="70CA302B" w14:textId="77777777" w:rsidR="005F2781" w:rsidRPr="00731590" w:rsidRDefault="005F2781" w:rsidP="005F2781">
      <w:pPr>
        <w:pStyle w:val="aa"/>
        <w:rPr>
          <w:sz w:val="28"/>
          <w:szCs w:val="28"/>
        </w:rPr>
      </w:pPr>
    </w:p>
    <w:p w14:paraId="17A6D563" w14:textId="4C9E398A" w:rsidR="005F2781" w:rsidRPr="00731590" w:rsidRDefault="005F2781" w:rsidP="005F2781">
      <w:pPr>
        <w:pStyle w:val="aa"/>
        <w:jc w:val="both"/>
        <w:rPr>
          <w:sz w:val="28"/>
          <w:szCs w:val="28"/>
        </w:rPr>
      </w:pPr>
      <w:r w:rsidRPr="00731590">
        <w:rPr>
          <w:sz w:val="28"/>
          <w:szCs w:val="28"/>
        </w:rPr>
        <w:t xml:space="preserve">от </w:t>
      </w:r>
      <w:r w:rsidR="00DC6CEE">
        <w:rPr>
          <w:sz w:val="28"/>
          <w:szCs w:val="28"/>
        </w:rPr>
        <w:t>15</w:t>
      </w:r>
      <w:r w:rsidR="00A71E4E" w:rsidRPr="00731590">
        <w:rPr>
          <w:sz w:val="28"/>
          <w:szCs w:val="28"/>
        </w:rPr>
        <w:t>.</w:t>
      </w:r>
      <w:r w:rsidR="00DC6CEE">
        <w:rPr>
          <w:sz w:val="28"/>
          <w:szCs w:val="28"/>
        </w:rPr>
        <w:t>08</w:t>
      </w:r>
      <w:r w:rsidR="00A71E4E" w:rsidRPr="00731590">
        <w:rPr>
          <w:sz w:val="28"/>
          <w:szCs w:val="28"/>
        </w:rPr>
        <w:t>.2025</w:t>
      </w:r>
      <w:r w:rsidRPr="00731590">
        <w:rPr>
          <w:sz w:val="28"/>
          <w:szCs w:val="28"/>
        </w:rPr>
        <w:t xml:space="preserve"> г.                                                                                          № </w:t>
      </w:r>
      <w:r w:rsidR="00DC6CEE">
        <w:rPr>
          <w:sz w:val="28"/>
          <w:szCs w:val="28"/>
        </w:rPr>
        <w:t>66/1</w:t>
      </w:r>
    </w:p>
    <w:p w14:paraId="765502DD" w14:textId="77777777" w:rsidR="005F2781" w:rsidRPr="00731590" w:rsidRDefault="005F2781" w:rsidP="005F2781">
      <w:pPr>
        <w:pStyle w:val="aa"/>
        <w:rPr>
          <w:sz w:val="28"/>
          <w:szCs w:val="28"/>
        </w:rPr>
      </w:pPr>
    </w:p>
    <w:p w14:paraId="606717B3" w14:textId="062A1C12" w:rsidR="00477828" w:rsidRPr="00731590" w:rsidRDefault="005E2A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1590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A71E4E" w:rsidRPr="00731590">
        <w:rPr>
          <w:rFonts w:ascii="Times New Roman" w:eastAsia="Times New Roman" w:hAnsi="Times New Roman" w:cs="Times New Roman"/>
          <w:b/>
          <w:sz w:val="28"/>
          <w:szCs w:val="28"/>
        </w:rPr>
        <w:t xml:space="preserve"> внесении изменений в </w:t>
      </w:r>
      <w:r w:rsidRPr="00731590">
        <w:rPr>
          <w:rFonts w:ascii="Times New Roman" w:eastAsia="Times New Roman" w:hAnsi="Times New Roman" w:cs="Times New Roman"/>
          <w:b/>
          <w:sz w:val="28"/>
          <w:szCs w:val="28"/>
        </w:rPr>
        <w:t>Положени</w:t>
      </w:r>
      <w:r w:rsidR="00A71E4E" w:rsidRPr="00731590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731590">
        <w:rPr>
          <w:rFonts w:ascii="Times New Roman" w:eastAsia="Times New Roman" w:hAnsi="Times New Roman" w:cs="Times New Roman"/>
          <w:b/>
          <w:sz w:val="28"/>
          <w:szCs w:val="28"/>
        </w:rPr>
        <w:t xml:space="preserve"> о приватизации имущества, находящегося в муниципальной собственности</w:t>
      </w:r>
      <w:r w:rsidR="00CE527D" w:rsidRPr="0073159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="008B593F" w:rsidRPr="0073159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Старополтавского сельского поселения Старополтавского муниципального района Волгоградской области</w:t>
      </w:r>
      <w:r w:rsidR="00A71E4E" w:rsidRPr="0073159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, утвержденное решением </w:t>
      </w:r>
      <w:proofErr w:type="spellStart"/>
      <w:r w:rsidR="00A71E4E" w:rsidRPr="0073159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Старополтавской</w:t>
      </w:r>
      <w:proofErr w:type="spellEnd"/>
      <w:r w:rsidR="00A71E4E" w:rsidRPr="0073159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сельской Думы от 19.04.2023 г. № 143/2</w:t>
      </w:r>
    </w:p>
    <w:p w14:paraId="6E05052B" w14:textId="77777777" w:rsidR="00477828" w:rsidRPr="00731590" w:rsidRDefault="00477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C83795" w14:textId="77777777" w:rsidR="00731590" w:rsidRPr="00731590" w:rsidRDefault="007315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31590">
        <w:rPr>
          <w:rFonts w:ascii="Times New Roman" w:eastAsia="Times New Roman" w:hAnsi="Times New Roman" w:cs="Times New Roman"/>
          <w:sz w:val="28"/>
          <w:szCs w:val="28"/>
        </w:rPr>
        <w:t>В целях реализации Федерального закона от 21.12.2001 № 178-ФЗ «О приватизации государственного и муниципального имущества», в соответствии постановлением Правительства Российской Федерации от 26.12.2005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 и Уставом</w:t>
      </w:r>
      <w:r w:rsidR="00CE527D" w:rsidRPr="007315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593F" w:rsidRPr="00731590">
        <w:rPr>
          <w:rFonts w:ascii="Times New Roman" w:eastAsia="Times New Roman" w:hAnsi="Times New Roman" w:cs="Times New Roman"/>
          <w:bCs/>
          <w:iCs/>
          <w:sz w:val="28"/>
          <w:szCs w:val="28"/>
        </w:rPr>
        <w:t>Старополтавского сельского поселения Старополтавского муниципального района Волгоградской области</w:t>
      </w:r>
      <w:r w:rsidR="00CE527D" w:rsidRPr="0073159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="008B593F" w:rsidRPr="00731590">
        <w:rPr>
          <w:rFonts w:ascii="Times New Roman" w:eastAsia="Times New Roman" w:hAnsi="Times New Roman" w:cs="Times New Roman"/>
          <w:bCs/>
          <w:iCs/>
          <w:sz w:val="28"/>
          <w:szCs w:val="28"/>
        </w:rPr>
        <w:t>Старополтавск</w:t>
      </w:r>
      <w:r w:rsidRPr="00731590">
        <w:rPr>
          <w:rFonts w:ascii="Times New Roman" w:eastAsia="Times New Roman" w:hAnsi="Times New Roman" w:cs="Times New Roman"/>
          <w:bCs/>
          <w:iCs/>
          <w:sz w:val="28"/>
          <w:szCs w:val="28"/>
        </w:rPr>
        <w:t>ая</w:t>
      </w:r>
      <w:proofErr w:type="spellEnd"/>
      <w:proofErr w:type="gramEnd"/>
      <w:r w:rsidR="008B593F" w:rsidRPr="0073159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A56DD2" w:rsidRPr="00731590">
        <w:rPr>
          <w:rFonts w:ascii="Times New Roman" w:eastAsia="Times New Roman" w:hAnsi="Times New Roman" w:cs="Times New Roman"/>
          <w:bCs/>
          <w:iCs/>
          <w:sz w:val="28"/>
          <w:szCs w:val="28"/>
        </w:rPr>
        <w:t>сельск</w:t>
      </w:r>
      <w:r w:rsidRPr="00731590">
        <w:rPr>
          <w:rFonts w:ascii="Times New Roman" w:eastAsia="Times New Roman" w:hAnsi="Times New Roman" w:cs="Times New Roman"/>
          <w:bCs/>
          <w:iCs/>
          <w:sz w:val="28"/>
          <w:szCs w:val="28"/>
        </w:rPr>
        <w:t>ая</w:t>
      </w:r>
      <w:r w:rsidR="00A56DD2" w:rsidRPr="0073159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731590">
        <w:rPr>
          <w:rFonts w:ascii="Times New Roman" w:eastAsia="Times New Roman" w:hAnsi="Times New Roman" w:cs="Times New Roman"/>
          <w:bCs/>
          <w:iCs/>
          <w:sz w:val="28"/>
          <w:szCs w:val="28"/>
        </w:rPr>
        <w:t>Дума</w:t>
      </w:r>
    </w:p>
    <w:p w14:paraId="51A4339D" w14:textId="7007A169" w:rsidR="00477828" w:rsidRPr="00731590" w:rsidRDefault="00CE52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31590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731590">
        <w:rPr>
          <w:rFonts w:ascii="Times New Roman" w:eastAsia="Times New Roman" w:hAnsi="Times New Roman" w:cs="Times New Roman"/>
          <w:sz w:val="28"/>
          <w:szCs w:val="28"/>
        </w:rPr>
        <w:t xml:space="preserve"> е ш и л</w:t>
      </w:r>
      <w:r w:rsidR="00731590" w:rsidRPr="00731590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="005E2AC6" w:rsidRPr="0073159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F0A63E8" w14:textId="77777777" w:rsidR="00A71E4E" w:rsidRPr="00731590" w:rsidRDefault="005E2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1590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A71E4E" w:rsidRPr="00731590">
        <w:rPr>
          <w:rFonts w:ascii="Times New Roman" w:eastAsia="Times New Roman" w:hAnsi="Times New Roman" w:cs="Times New Roman"/>
          <w:sz w:val="28"/>
          <w:szCs w:val="28"/>
        </w:rPr>
        <w:t xml:space="preserve">Внести следующие изменения в Положение о приватизации имущества, находящегося в муниципальной собственности Старополтавского сельского поселения Старополтавского муниципального района Волгоградской области, утвержденное решением </w:t>
      </w:r>
      <w:proofErr w:type="spellStart"/>
      <w:r w:rsidR="00A71E4E" w:rsidRPr="00731590">
        <w:rPr>
          <w:rFonts w:ascii="Times New Roman" w:eastAsia="Times New Roman" w:hAnsi="Times New Roman" w:cs="Times New Roman"/>
          <w:sz w:val="28"/>
          <w:szCs w:val="28"/>
        </w:rPr>
        <w:t>Старополтавской</w:t>
      </w:r>
      <w:proofErr w:type="spellEnd"/>
      <w:r w:rsidR="00A71E4E" w:rsidRPr="00731590">
        <w:rPr>
          <w:rFonts w:ascii="Times New Roman" w:eastAsia="Times New Roman" w:hAnsi="Times New Roman" w:cs="Times New Roman"/>
          <w:sz w:val="28"/>
          <w:szCs w:val="28"/>
        </w:rPr>
        <w:t xml:space="preserve"> сельской Думы от 19.04.2023 г. № 143/2:</w:t>
      </w:r>
    </w:p>
    <w:p w14:paraId="780C25A7" w14:textId="77777777" w:rsidR="00731590" w:rsidRPr="00731590" w:rsidRDefault="00731590" w:rsidP="0073159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1590">
        <w:rPr>
          <w:rFonts w:ascii="Times New Roman" w:hAnsi="Times New Roman" w:cs="Times New Roman"/>
          <w:sz w:val="28"/>
          <w:szCs w:val="28"/>
        </w:rPr>
        <w:t>1) подпункт «з» пункта 3.4 изложить в следующей редакции:</w:t>
      </w:r>
    </w:p>
    <w:p w14:paraId="050D6D02" w14:textId="77777777" w:rsidR="00731590" w:rsidRPr="00731590" w:rsidRDefault="00731590" w:rsidP="0073159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1590">
        <w:rPr>
          <w:rFonts w:ascii="Times New Roman" w:hAnsi="Times New Roman" w:cs="Times New Roman"/>
          <w:sz w:val="28"/>
          <w:szCs w:val="28"/>
        </w:rPr>
        <w:t>«з) порядок заключения с покупателем договора купли-продажи муниципального имущества (в случае продажи муниципального имущества по минимально допустимой цене);»;</w:t>
      </w:r>
    </w:p>
    <w:p w14:paraId="6F1BAA95" w14:textId="77777777" w:rsidR="00731590" w:rsidRPr="00731590" w:rsidRDefault="00731590" w:rsidP="0073159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1590">
        <w:rPr>
          <w:rFonts w:ascii="Times New Roman" w:hAnsi="Times New Roman" w:cs="Times New Roman"/>
          <w:sz w:val="28"/>
          <w:szCs w:val="28"/>
        </w:rPr>
        <w:t>2) абзац 1 пункт 4.1 изложить в следующей редакции:</w:t>
      </w:r>
    </w:p>
    <w:p w14:paraId="136C1390" w14:textId="77777777" w:rsidR="00731590" w:rsidRPr="00731590" w:rsidRDefault="00731590" w:rsidP="0073159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1590">
        <w:rPr>
          <w:rFonts w:ascii="Times New Roman" w:hAnsi="Times New Roman" w:cs="Times New Roman"/>
          <w:sz w:val="28"/>
          <w:szCs w:val="28"/>
        </w:rPr>
        <w:t>«4.1. Программа приватизации в течение 15 календарных дней со дня утверждения Думой размещается администрацией на официальном сайте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</w:t>
      </w:r>
      <w:proofErr w:type="gramStart"/>
      <w:r w:rsidRPr="00731590">
        <w:rPr>
          <w:rFonts w:ascii="Times New Roman" w:hAnsi="Times New Roman" w:cs="Times New Roman"/>
          <w:sz w:val="28"/>
          <w:szCs w:val="28"/>
        </w:rPr>
        <w:t>.»;</w:t>
      </w:r>
    </w:p>
    <w:p w14:paraId="3437317D" w14:textId="007C06B9" w:rsidR="00731590" w:rsidRPr="00731590" w:rsidRDefault="00731590" w:rsidP="0073159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731590">
        <w:rPr>
          <w:rFonts w:ascii="Times New Roman" w:hAnsi="Times New Roman" w:cs="Times New Roman"/>
          <w:sz w:val="28"/>
          <w:szCs w:val="28"/>
        </w:rPr>
        <w:t>3) пункт 4.2 изложить в следующей редакции:</w:t>
      </w:r>
    </w:p>
    <w:p w14:paraId="44724866" w14:textId="77777777" w:rsidR="00731590" w:rsidRPr="00731590" w:rsidRDefault="00731590" w:rsidP="0073159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1590">
        <w:rPr>
          <w:rFonts w:ascii="Times New Roman" w:hAnsi="Times New Roman" w:cs="Times New Roman"/>
          <w:sz w:val="28"/>
          <w:szCs w:val="28"/>
        </w:rPr>
        <w:t xml:space="preserve">«4.2. </w:t>
      </w:r>
      <w:proofErr w:type="gramStart"/>
      <w:r w:rsidRPr="00731590">
        <w:rPr>
          <w:rFonts w:ascii="Times New Roman" w:hAnsi="Times New Roman" w:cs="Times New Roman"/>
          <w:sz w:val="28"/>
          <w:szCs w:val="28"/>
        </w:rPr>
        <w:t xml:space="preserve">Решения об условиях приватизации подлежат размещению в открытом доступе на официальных сайтах в сети «Интернет» в течение десяти дней со дня принятия этих решений, за исключением решений об условиях приватизации, которая осуществляется способами, предусмотренными подпунктами 1, 1.1, 5, 9 и 10 пункта 1 статьи 13 </w:t>
      </w:r>
      <w:r w:rsidRPr="00731590">
        <w:rPr>
          <w:rFonts w:ascii="Times New Roman" w:hAnsi="Times New Roman" w:cs="Times New Roman"/>
          <w:sz w:val="28"/>
          <w:szCs w:val="28"/>
        </w:rPr>
        <w:lastRenderedPageBreak/>
        <w:t>Федерального закона от 21.12.2001 № 178-ФЗ «О приватизации государственного и муниципального имущества».</w:t>
      </w:r>
      <w:proofErr w:type="gramEnd"/>
    </w:p>
    <w:p w14:paraId="121310E6" w14:textId="77777777" w:rsidR="00731590" w:rsidRPr="00731590" w:rsidRDefault="00731590" w:rsidP="0073159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1590"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его официального опубликования.</w:t>
      </w:r>
    </w:p>
    <w:p w14:paraId="28A6FA0E" w14:textId="77083CD8" w:rsidR="00885684" w:rsidRPr="00731590" w:rsidRDefault="005F2781" w:rsidP="0073159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1590">
        <w:rPr>
          <w:rFonts w:ascii="Times New Roman" w:hAnsi="Times New Roman" w:cs="Times New Roman"/>
          <w:sz w:val="28"/>
          <w:szCs w:val="28"/>
        </w:rPr>
        <w:t>3</w:t>
      </w:r>
      <w:r w:rsidR="003E13C5" w:rsidRPr="0073159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E13C5" w:rsidRPr="0073159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E13C5" w:rsidRPr="00731590">
        <w:rPr>
          <w:rFonts w:ascii="Times New Roman" w:hAnsi="Times New Roman" w:cs="Times New Roman"/>
          <w:sz w:val="28"/>
          <w:szCs w:val="28"/>
        </w:rPr>
        <w:t xml:space="preserve"> исполнением решения </w:t>
      </w:r>
      <w:r w:rsidR="00885684" w:rsidRPr="00731590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5D539F7F" w14:textId="77777777" w:rsidR="003E13C5" w:rsidRPr="00731590" w:rsidRDefault="003E13C5" w:rsidP="003E13C5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1AA652" w14:textId="77777777" w:rsidR="00885684" w:rsidRPr="00731590" w:rsidRDefault="00885684" w:rsidP="00885684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ACE1A4" w14:textId="77777777" w:rsidR="00EA36DE" w:rsidRPr="00731590" w:rsidRDefault="00EA36DE" w:rsidP="00885684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592116" w14:textId="77777777" w:rsidR="00EA36DE" w:rsidRPr="00731590" w:rsidRDefault="00EA36DE" w:rsidP="00885684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573CA5" w14:textId="77777777" w:rsidR="00EA36DE" w:rsidRPr="00731590" w:rsidRDefault="00EA36DE" w:rsidP="00885684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6B9A2A" w14:textId="77777777" w:rsidR="00885684" w:rsidRPr="00731590" w:rsidRDefault="00885684" w:rsidP="00885684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701418" w14:textId="77777777" w:rsidR="005F2781" w:rsidRPr="00731590" w:rsidRDefault="003E13C5" w:rsidP="00885684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31590">
        <w:rPr>
          <w:rFonts w:ascii="Times New Roman" w:hAnsi="Times New Roman" w:cs="Times New Roman"/>
          <w:sz w:val="28"/>
          <w:szCs w:val="28"/>
        </w:rPr>
        <w:t>Глава</w:t>
      </w:r>
      <w:r w:rsidR="00885684" w:rsidRPr="0073159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B593F" w:rsidRPr="0073159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Старополтавского </w:t>
      </w:r>
    </w:p>
    <w:p w14:paraId="3DE7302F" w14:textId="70DF20EF" w:rsidR="00477828" w:rsidRPr="00731590" w:rsidRDefault="00885684" w:rsidP="00A71E4E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31590">
        <w:rPr>
          <w:rFonts w:ascii="Times New Roman" w:hAnsi="Times New Roman" w:cs="Times New Roman"/>
          <w:bCs/>
          <w:iCs/>
          <w:sz w:val="28"/>
          <w:szCs w:val="28"/>
        </w:rPr>
        <w:t>сельского поселения</w:t>
      </w:r>
      <w:r w:rsidR="003E13C5" w:rsidRPr="00731590">
        <w:rPr>
          <w:rFonts w:ascii="Times New Roman" w:hAnsi="Times New Roman" w:cs="Times New Roman"/>
          <w:sz w:val="28"/>
          <w:szCs w:val="28"/>
        </w:rPr>
        <w:t xml:space="preserve"> </w:t>
      </w:r>
      <w:r w:rsidRPr="0073159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F2781" w:rsidRPr="00731590">
        <w:rPr>
          <w:rFonts w:ascii="Times New Roman" w:hAnsi="Times New Roman" w:cs="Times New Roman"/>
          <w:sz w:val="28"/>
          <w:szCs w:val="28"/>
        </w:rPr>
        <w:t xml:space="preserve">    </w:t>
      </w:r>
      <w:r w:rsidRPr="00731590">
        <w:rPr>
          <w:rFonts w:ascii="Times New Roman" w:hAnsi="Times New Roman" w:cs="Times New Roman"/>
          <w:sz w:val="28"/>
          <w:szCs w:val="28"/>
        </w:rPr>
        <w:t xml:space="preserve">       </w:t>
      </w:r>
      <w:r w:rsidR="00DC6CEE">
        <w:rPr>
          <w:rFonts w:ascii="Times New Roman" w:hAnsi="Times New Roman" w:cs="Times New Roman"/>
          <w:sz w:val="28"/>
          <w:szCs w:val="28"/>
        </w:rPr>
        <w:t xml:space="preserve">         И.А. Штаймнец</w:t>
      </w:r>
      <w:bookmarkStart w:id="0" w:name="_GoBack"/>
      <w:bookmarkEnd w:id="0"/>
      <w:r w:rsidRPr="00731590">
        <w:rPr>
          <w:rFonts w:ascii="Times New Roman" w:hAnsi="Times New Roman" w:cs="Times New Roman"/>
          <w:sz w:val="28"/>
          <w:szCs w:val="28"/>
        </w:rPr>
        <w:t xml:space="preserve"> </w:t>
      </w:r>
      <w:r w:rsidR="005F2781" w:rsidRPr="00731590">
        <w:rPr>
          <w:rFonts w:ascii="Times New Roman" w:hAnsi="Times New Roman" w:cs="Times New Roman"/>
          <w:sz w:val="28"/>
          <w:szCs w:val="28"/>
        </w:rPr>
        <w:t xml:space="preserve">    </w:t>
      </w:r>
      <w:r w:rsidR="00EA36DE" w:rsidRPr="0073159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F2781" w:rsidRPr="007315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305356" w14:textId="77777777" w:rsidR="00477828" w:rsidRPr="00731590" w:rsidRDefault="00477828">
      <w:pPr>
        <w:rPr>
          <w:rFonts w:ascii="Times New Roman" w:eastAsia="Calibri" w:hAnsi="Times New Roman" w:cs="Times New Roman"/>
          <w:sz w:val="28"/>
          <w:szCs w:val="28"/>
        </w:rPr>
      </w:pPr>
    </w:p>
    <w:sectPr w:rsidR="00477828" w:rsidRPr="00731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D2FF7C" w14:textId="77777777" w:rsidR="00886096" w:rsidRDefault="00886096" w:rsidP="00C76852">
      <w:pPr>
        <w:spacing w:after="0" w:line="240" w:lineRule="auto"/>
      </w:pPr>
      <w:r>
        <w:separator/>
      </w:r>
    </w:p>
  </w:endnote>
  <w:endnote w:type="continuationSeparator" w:id="0">
    <w:p w14:paraId="7E70D36E" w14:textId="77777777" w:rsidR="00886096" w:rsidRDefault="00886096" w:rsidP="00C76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285155" w14:textId="77777777" w:rsidR="00886096" w:rsidRDefault="00886096" w:rsidP="00C76852">
      <w:pPr>
        <w:spacing w:after="0" w:line="240" w:lineRule="auto"/>
      </w:pPr>
      <w:r>
        <w:separator/>
      </w:r>
    </w:p>
  </w:footnote>
  <w:footnote w:type="continuationSeparator" w:id="0">
    <w:p w14:paraId="520B0220" w14:textId="77777777" w:rsidR="00886096" w:rsidRDefault="00886096" w:rsidP="00C768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828"/>
    <w:rsid w:val="00007A1E"/>
    <w:rsid w:val="000130DB"/>
    <w:rsid w:val="00024B1E"/>
    <w:rsid w:val="00041E8C"/>
    <w:rsid w:val="0006502C"/>
    <w:rsid w:val="000958D9"/>
    <w:rsid w:val="000A5002"/>
    <w:rsid w:val="000B3C35"/>
    <w:rsid w:val="000F5223"/>
    <w:rsid w:val="00111591"/>
    <w:rsid w:val="001140E4"/>
    <w:rsid w:val="00121510"/>
    <w:rsid w:val="00136165"/>
    <w:rsid w:val="00144BE6"/>
    <w:rsid w:val="001670AE"/>
    <w:rsid w:val="00174656"/>
    <w:rsid w:val="00190C28"/>
    <w:rsid w:val="001A3C2F"/>
    <w:rsid w:val="001A5B01"/>
    <w:rsid w:val="001B5B2F"/>
    <w:rsid w:val="001E0D96"/>
    <w:rsid w:val="001E0E6B"/>
    <w:rsid w:val="001F1FA9"/>
    <w:rsid w:val="00214F75"/>
    <w:rsid w:val="00217331"/>
    <w:rsid w:val="00223FD0"/>
    <w:rsid w:val="00235C1A"/>
    <w:rsid w:val="00264CA2"/>
    <w:rsid w:val="002A0486"/>
    <w:rsid w:val="002C09AF"/>
    <w:rsid w:val="002D7FA6"/>
    <w:rsid w:val="0034577F"/>
    <w:rsid w:val="0038332D"/>
    <w:rsid w:val="00391451"/>
    <w:rsid w:val="00393705"/>
    <w:rsid w:val="003C4C16"/>
    <w:rsid w:val="003D430E"/>
    <w:rsid w:val="003E13C5"/>
    <w:rsid w:val="004001DE"/>
    <w:rsid w:val="0041367C"/>
    <w:rsid w:val="00421252"/>
    <w:rsid w:val="004312C3"/>
    <w:rsid w:val="00441A5B"/>
    <w:rsid w:val="00477828"/>
    <w:rsid w:val="00481E14"/>
    <w:rsid w:val="00494E66"/>
    <w:rsid w:val="004C26B3"/>
    <w:rsid w:val="004C4969"/>
    <w:rsid w:val="0050077B"/>
    <w:rsid w:val="00526680"/>
    <w:rsid w:val="00526BDE"/>
    <w:rsid w:val="00541262"/>
    <w:rsid w:val="005A3B77"/>
    <w:rsid w:val="005D5830"/>
    <w:rsid w:val="005D7983"/>
    <w:rsid w:val="005E2AC6"/>
    <w:rsid w:val="005F26DF"/>
    <w:rsid w:val="005F2781"/>
    <w:rsid w:val="00600F6F"/>
    <w:rsid w:val="00632F25"/>
    <w:rsid w:val="00650207"/>
    <w:rsid w:val="00685039"/>
    <w:rsid w:val="006855D2"/>
    <w:rsid w:val="00687382"/>
    <w:rsid w:val="006A12D0"/>
    <w:rsid w:val="006A3C15"/>
    <w:rsid w:val="006E433B"/>
    <w:rsid w:val="0070091B"/>
    <w:rsid w:val="00716C11"/>
    <w:rsid w:val="00731590"/>
    <w:rsid w:val="00752E73"/>
    <w:rsid w:val="00771836"/>
    <w:rsid w:val="007945F5"/>
    <w:rsid w:val="00822D6F"/>
    <w:rsid w:val="00825D4E"/>
    <w:rsid w:val="008409BB"/>
    <w:rsid w:val="00843403"/>
    <w:rsid w:val="008520AB"/>
    <w:rsid w:val="00860548"/>
    <w:rsid w:val="0087173C"/>
    <w:rsid w:val="00875410"/>
    <w:rsid w:val="008806FE"/>
    <w:rsid w:val="00885684"/>
    <w:rsid w:val="00886096"/>
    <w:rsid w:val="008942B1"/>
    <w:rsid w:val="0089554D"/>
    <w:rsid w:val="008A0650"/>
    <w:rsid w:val="008A599B"/>
    <w:rsid w:val="008B3E51"/>
    <w:rsid w:val="008B593F"/>
    <w:rsid w:val="008C765B"/>
    <w:rsid w:val="008E7A47"/>
    <w:rsid w:val="00903A8A"/>
    <w:rsid w:val="00967203"/>
    <w:rsid w:val="009705E3"/>
    <w:rsid w:val="00975EDD"/>
    <w:rsid w:val="00980696"/>
    <w:rsid w:val="00995C40"/>
    <w:rsid w:val="009B3DBD"/>
    <w:rsid w:val="009C2797"/>
    <w:rsid w:val="009C5022"/>
    <w:rsid w:val="00A17269"/>
    <w:rsid w:val="00A56DD2"/>
    <w:rsid w:val="00A71E4E"/>
    <w:rsid w:val="00AD1D70"/>
    <w:rsid w:val="00B2006B"/>
    <w:rsid w:val="00B80AB5"/>
    <w:rsid w:val="00B87DA9"/>
    <w:rsid w:val="00B932CD"/>
    <w:rsid w:val="00BE3415"/>
    <w:rsid w:val="00C374DF"/>
    <w:rsid w:val="00C76852"/>
    <w:rsid w:val="00CA0817"/>
    <w:rsid w:val="00CD5AC4"/>
    <w:rsid w:val="00CE527D"/>
    <w:rsid w:val="00D00C64"/>
    <w:rsid w:val="00D021C3"/>
    <w:rsid w:val="00D20D93"/>
    <w:rsid w:val="00D365B8"/>
    <w:rsid w:val="00D36AAF"/>
    <w:rsid w:val="00D36F65"/>
    <w:rsid w:val="00D46918"/>
    <w:rsid w:val="00D559D2"/>
    <w:rsid w:val="00D638CA"/>
    <w:rsid w:val="00D7525A"/>
    <w:rsid w:val="00D76D43"/>
    <w:rsid w:val="00DA005C"/>
    <w:rsid w:val="00DC262B"/>
    <w:rsid w:val="00DC6CEE"/>
    <w:rsid w:val="00DD2818"/>
    <w:rsid w:val="00DD74C6"/>
    <w:rsid w:val="00DE777C"/>
    <w:rsid w:val="00DF7A35"/>
    <w:rsid w:val="00E01B80"/>
    <w:rsid w:val="00E2256A"/>
    <w:rsid w:val="00E314BE"/>
    <w:rsid w:val="00E3518A"/>
    <w:rsid w:val="00E35E10"/>
    <w:rsid w:val="00E57963"/>
    <w:rsid w:val="00E90EC5"/>
    <w:rsid w:val="00E93FFE"/>
    <w:rsid w:val="00EA08C2"/>
    <w:rsid w:val="00EA1B30"/>
    <w:rsid w:val="00EA2717"/>
    <w:rsid w:val="00EA36DE"/>
    <w:rsid w:val="00EA57C8"/>
    <w:rsid w:val="00EA5D68"/>
    <w:rsid w:val="00EB6B39"/>
    <w:rsid w:val="00EC25EE"/>
    <w:rsid w:val="00F018B8"/>
    <w:rsid w:val="00F06C94"/>
    <w:rsid w:val="00F16783"/>
    <w:rsid w:val="00F27094"/>
    <w:rsid w:val="00F345B0"/>
    <w:rsid w:val="00F5470E"/>
    <w:rsid w:val="00F971D1"/>
    <w:rsid w:val="00FA39F2"/>
    <w:rsid w:val="00FB1F25"/>
    <w:rsid w:val="00FB2C3F"/>
    <w:rsid w:val="00FD72B4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39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CD5A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C7685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76852"/>
    <w:rPr>
      <w:sz w:val="20"/>
      <w:szCs w:val="20"/>
    </w:rPr>
  </w:style>
  <w:style w:type="character" w:styleId="a6">
    <w:name w:val="footnote reference"/>
    <w:basedOn w:val="a0"/>
    <w:link w:val="1"/>
    <w:uiPriority w:val="99"/>
    <w:unhideWhenUsed/>
    <w:rsid w:val="00C76852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CD5AC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Знак сноски1"/>
    <w:basedOn w:val="a"/>
    <w:link w:val="a6"/>
    <w:uiPriority w:val="99"/>
    <w:rsid w:val="00967203"/>
    <w:rPr>
      <w:vertAlign w:val="superscript"/>
    </w:rPr>
  </w:style>
  <w:style w:type="character" w:styleId="a7">
    <w:name w:val="Hyperlink"/>
    <w:basedOn w:val="a0"/>
    <w:uiPriority w:val="99"/>
    <w:unhideWhenUsed/>
    <w:rsid w:val="004312C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75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541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3E13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a">
    <w:name w:val="Subtitle"/>
    <w:basedOn w:val="a"/>
    <w:link w:val="ab"/>
    <w:qFormat/>
    <w:rsid w:val="005F278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b">
    <w:name w:val="Подзаголовок Знак"/>
    <w:basedOn w:val="a0"/>
    <w:link w:val="aa"/>
    <w:rsid w:val="005F2781"/>
    <w:rPr>
      <w:rFonts w:ascii="Times New Roman" w:eastAsia="Times New Roman" w:hAnsi="Times New Roman" w:cs="Times New Roman"/>
      <w:sz w:val="32"/>
      <w:szCs w:val="20"/>
    </w:rPr>
  </w:style>
  <w:style w:type="paragraph" w:styleId="ac">
    <w:name w:val="List Paragraph"/>
    <w:basedOn w:val="a"/>
    <w:uiPriority w:val="34"/>
    <w:qFormat/>
    <w:rsid w:val="00A71E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CD5A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C7685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76852"/>
    <w:rPr>
      <w:sz w:val="20"/>
      <w:szCs w:val="20"/>
    </w:rPr>
  </w:style>
  <w:style w:type="character" w:styleId="a6">
    <w:name w:val="footnote reference"/>
    <w:basedOn w:val="a0"/>
    <w:link w:val="1"/>
    <w:uiPriority w:val="99"/>
    <w:unhideWhenUsed/>
    <w:rsid w:val="00C76852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CD5AC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Знак сноски1"/>
    <w:basedOn w:val="a"/>
    <w:link w:val="a6"/>
    <w:uiPriority w:val="99"/>
    <w:rsid w:val="00967203"/>
    <w:rPr>
      <w:vertAlign w:val="superscript"/>
    </w:rPr>
  </w:style>
  <w:style w:type="character" w:styleId="a7">
    <w:name w:val="Hyperlink"/>
    <w:basedOn w:val="a0"/>
    <w:uiPriority w:val="99"/>
    <w:unhideWhenUsed/>
    <w:rsid w:val="004312C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75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541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3E13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a">
    <w:name w:val="Subtitle"/>
    <w:basedOn w:val="a"/>
    <w:link w:val="ab"/>
    <w:qFormat/>
    <w:rsid w:val="005F278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b">
    <w:name w:val="Подзаголовок Знак"/>
    <w:basedOn w:val="a0"/>
    <w:link w:val="aa"/>
    <w:rsid w:val="005F2781"/>
    <w:rPr>
      <w:rFonts w:ascii="Times New Roman" w:eastAsia="Times New Roman" w:hAnsi="Times New Roman" w:cs="Times New Roman"/>
      <w:sz w:val="32"/>
      <w:szCs w:val="20"/>
    </w:rPr>
  </w:style>
  <w:style w:type="paragraph" w:styleId="ac">
    <w:name w:val="List Paragraph"/>
    <w:basedOn w:val="a"/>
    <w:uiPriority w:val="34"/>
    <w:qFormat/>
    <w:rsid w:val="00A71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4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9886D-A174-467C-A358-892AF70FF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АВО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 Роман Николаевич</dc:creator>
  <cp:lastModifiedBy>Жиром</cp:lastModifiedBy>
  <cp:revision>2</cp:revision>
  <cp:lastPrinted>2025-08-15T11:31:00Z</cp:lastPrinted>
  <dcterms:created xsi:type="dcterms:W3CDTF">2025-08-15T11:33:00Z</dcterms:created>
  <dcterms:modified xsi:type="dcterms:W3CDTF">2025-08-15T11:33:00Z</dcterms:modified>
</cp:coreProperties>
</file>