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B0" w:rsidRDefault="00A157B0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1B8" w:rsidRPr="00766B49" w:rsidRDefault="005601B8" w:rsidP="005601B8">
      <w:pPr>
        <w:jc w:val="center"/>
        <w:rPr>
          <w:rFonts w:ascii="Arial" w:hAnsi="Arial" w:cs="Arial"/>
          <w:b/>
        </w:rPr>
      </w:pPr>
      <w:r w:rsidRPr="00766B49">
        <w:rPr>
          <w:rFonts w:ascii="Arial" w:hAnsi="Arial" w:cs="Arial"/>
          <w:b/>
        </w:rPr>
        <w:t>АДМИНИСТРАЦИЯ</w:t>
      </w:r>
    </w:p>
    <w:p w:rsidR="005601B8" w:rsidRPr="00766B49" w:rsidRDefault="005601B8" w:rsidP="005601B8">
      <w:pPr>
        <w:jc w:val="center"/>
        <w:rPr>
          <w:rFonts w:ascii="Arial" w:hAnsi="Arial" w:cs="Arial"/>
          <w:b/>
        </w:rPr>
      </w:pPr>
      <w:r w:rsidRPr="00766B49">
        <w:rPr>
          <w:rFonts w:ascii="Arial" w:hAnsi="Arial" w:cs="Arial"/>
          <w:b/>
        </w:rPr>
        <w:t>СТАРОПОЛТАВСКОГО СЕЛЬСКОГО ПОСЕЛЕНИЯ</w:t>
      </w:r>
    </w:p>
    <w:p w:rsidR="005601B8" w:rsidRPr="00766B49" w:rsidRDefault="005601B8" w:rsidP="005601B8">
      <w:pPr>
        <w:rPr>
          <w:rFonts w:ascii="Arial" w:hAnsi="Arial" w:cs="Arial"/>
          <w:b/>
        </w:rPr>
      </w:pPr>
      <w:r w:rsidRPr="00766B49">
        <w:rPr>
          <w:rFonts w:ascii="Arial" w:hAnsi="Arial" w:cs="Arial"/>
          <w:b/>
        </w:rPr>
        <w:t xml:space="preserve">                     </w:t>
      </w:r>
      <w:proofErr w:type="spellStart"/>
      <w:proofErr w:type="gramStart"/>
      <w:r w:rsidRPr="00766B49">
        <w:rPr>
          <w:rFonts w:ascii="Arial" w:hAnsi="Arial" w:cs="Arial"/>
          <w:b/>
        </w:rPr>
        <w:t>Старополтавского</w:t>
      </w:r>
      <w:proofErr w:type="spellEnd"/>
      <w:r w:rsidRPr="00766B49">
        <w:rPr>
          <w:rFonts w:ascii="Arial" w:hAnsi="Arial" w:cs="Arial"/>
          <w:b/>
        </w:rPr>
        <w:t xml:space="preserve">  района</w:t>
      </w:r>
      <w:proofErr w:type="gramEnd"/>
      <w:r w:rsidRPr="00766B49">
        <w:rPr>
          <w:rFonts w:ascii="Arial" w:hAnsi="Arial" w:cs="Arial"/>
          <w:b/>
        </w:rPr>
        <w:t xml:space="preserve"> Волгоградской области                                 </w:t>
      </w:r>
    </w:p>
    <w:p w:rsidR="005601B8" w:rsidRPr="00766B49" w:rsidRDefault="005601B8" w:rsidP="005601B8">
      <w:pPr>
        <w:rPr>
          <w:rFonts w:ascii="Arial" w:hAnsi="Arial" w:cs="Arial"/>
          <w:b/>
        </w:rPr>
      </w:pPr>
      <w:r w:rsidRPr="00766B49">
        <w:rPr>
          <w:rFonts w:ascii="Arial" w:hAnsi="Arial" w:cs="Arial"/>
          <w:b/>
          <w:u w:val="single"/>
        </w:rPr>
        <w:t>с. Старая Полтавка, ул.</w:t>
      </w:r>
      <w:r w:rsidRPr="00766B49">
        <w:rPr>
          <w:rFonts w:ascii="Arial" w:hAnsi="Arial" w:cs="Arial"/>
          <w:b/>
        </w:rPr>
        <w:t>_</w:t>
      </w:r>
      <w:r w:rsidRPr="00766B49">
        <w:rPr>
          <w:rFonts w:ascii="Arial" w:hAnsi="Arial" w:cs="Arial"/>
          <w:b/>
          <w:u w:val="single"/>
        </w:rPr>
        <w:t>Центральная,98_____________________________тел. 4-34-09</w:t>
      </w:r>
    </w:p>
    <w:p w:rsidR="005601B8" w:rsidRPr="00766B49" w:rsidRDefault="005601B8" w:rsidP="005601B8">
      <w:pPr>
        <w:pStyle w:val="ConsPlusTitle"/>
        <w:jc w:val="center"/>
        <w:rPr>
          <w:rFonts w:ascii="Arial" w:hAnsi="Arial" w:cs="Arial"/>
        </w:rPr>
      </w:pPr>
    </w:p>
    <w:p w:rsidR="005601B8" w:rsidRPr="00766B49" w:rsidRDefault="005601B8" w:rsidP="005601B8">
      <w:pPr>
        <w:pStyle w:val="ConsPlusTitle"/>
        <w:jc w:val="center"/>
        <w:rPr>
          <w:rFonts w:ascii="Arial" w:hAnsi="Arial" w:cs="Arial"/>
        </w:rPr>
      </w:pPr>
      <w:r w:rsidRPr="00766B49">
        <w:rPr>
          <w:rFonts w:ascii="Arial" w:hAnsi="Arial" w:cs="Arial"/>
        </w:rPr>
        <w:t>ПОСТАНОВЛЕНИЕ</w:t>
      </w:r>
    </w:p>
    <w:p w:rsidR="005601B8" w:rsidRPr="00766B49" w:rsidRDefault="005601B8" w:rsidP="005601B8">
      <w:pPr>
        <w:pStyle w:val="ConsPlusTitle"/>
        <w:jc w:val="center"/>
        <w:rPr>
          <w:rFonts w:ascii="Arial" w:hAnsi="Arial" w:cs="Arial"/>
        </w:rPr>
      </w:pPr>
    </w:p>
    <w:p w:rsidR="005601B8" w:rsidRPr="00766B49" w:rsidRDefault="005601B8" w:rsidP="005601B8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24 апреля 2024</w:t>
      </w:r>
      <w:r w:rsidRPr="00766B49">
        <w:rPr>
          <w:rFonts w:ascii="Arial" w:hAnsi="Arial" w:cs="Arial"/>
        </w:rPr>
        <w:t xml:space="preserve"> г.                                                                                              №</w:t>
      </w:r>
      <w:r>
        <w:rPr>
          <w:rFonts w:ascii="Arial" w:hAnsi="Arial" w:cs="Arial"/>
        </w:rPr>
        <w:t>40</w:t>
      </w:r>
    </w:p>
    <w:p w:rsidR="005601B8" w:rsidRPr="00766B49" w:rsidRDefault="005601B8" w:rsidP="005601B8">
      <w:pPr>
        <w:pStyle w:val="ConsPlusTitle"/>
        <w:jc w:val="center"/>
        <w:rPr>
          <w:rFonts w:ascii="Arial" w:hAnsi="Arial" w:cs="Arial"/>
        </w:rPr>
      </w:pPr>
    </w:p>
    <w:p w:rsidR="005601B8" w:rsidRPr="00766B49" w:rsidRDefault="005601B8" w:rsidP="005601B8">
      <w:pPr>
        <w:pStyle w:val="ConsPlusTitle"/>
        <w:jc w:val="center"/>
        <w:rPr>
          <w:rFonts w:ascii="Arial" w:hAnsi="Arial" w:cs="Arial"/>
        </w:rPr>
      </w:pPr>
    </w:p>
    <w:p w:rsidR="005601B8" w:rsidRPr="0016280E" w:rsidRDefault="005601B8" w:rsidP="005601B8">
      <w:pPr>
        <w:pStyle w:val="ConsPlusTitle"/>
        <w:jc w:val="both"/>
      </w:pPr>
      <w:r w:rsidRPr="00766B49">
        <w:rPr>
          <w:rFonts w:ascii="Arial" w:hAnsi="Arial" w:cs="Arial"/>
        </w:rPr>
        <w:t>О ВНЕСЕНИИ ИЗМЕНЕНИЙ В</w:t>
      </w:r>
      <w:r>
        <w:rPr>
          <w:rFonts w:ascii="Arial" w:hAnsi="Arial" w:cs="Arial"/>
        </w:rPr>
        <w:t xml:space="preserve"> ПОСТАНОВЛЕНИЕ №7/1 от 25 января 2024</w:t>
      </w:r>
      <w:r w:rsidRPr="00766B49">
        <w:rPr>
          <w:rFonts w:ascii="Arial" w:hAnsi="Arial" w:cs="Arial"/>
        </w:rPr>
        <w:t xml:space="preserve"> г.  «</w:t>
      </w:r>
      <w:r w:rsidRPr="0016280E">
        <w:t>ОБ УТВЕРЖДЕНИИ ПОРЯДКА</w:t>
      </w:r>
      <w:r>
        <w:t xml:space="preserve"> </w:t>
      </w:r>
      <w:r w:rsidRPr="0016280E">
        <w:t>УЧЕТА БЮ</w:t>
      </w:r>
      <w:r>
        <w:t xml:space="preserve">ДЖЕТНЫХ И ДЕНЕЖНЫХ ОБЯЗАТЕЛЬСТВ </w:t>
      </w:r>
      <w:r w:rsidRPr="0016280E">
        <w:t>ПОЛУЧАТЕЛЕЙ СРЕДСТВ</w:t>
      </w:r>
      <w:r>
        <w:t xml:space="preserve"> </w:t>
      </w:r>
      <w:r w:rsidRPr="0016280E">
        <w:t>МЕСТНОГО БЮДЖЕТА</w:t>
      </w:r>
      <w:r>
        <w:t>»</w:t>
      </w:r>
    </w:p>
    <w:p w:rsidR="005601B8" w:rsidRPr="00766B49" w:rsidRDefault="005601B8" w:rsidP="005601B8">
      <w:pPr>
        <w:pStyle w:val="ConsPlusTitle"/>
        <w:jc w:val="center"/>
        <w:rPr>
          <w:rFonts w:ascii="Arial" w:hAnsi="Arial" w:cs="Arial"/>
        </w:rPr>
      </w:pPr>
    </w:p>
    <w:p w:rsidR="005601B8" w:rsidRPr="003C3A0B" w:rsidRDefault="005601B8" w:rsidP="005601B8">
      <w:pPr>
        <w:pStyle w:val="ConsPlusNormal"/>
        <w:jc w:val="both"/>
        <w:rPr>
          <w:color w:val="000000" w:themeColor="text1"/>
          <w:sz w:val="28"/>
          <w:szCs w:val="28"/>
        </w:rPr>
      </w:pPr>
      <w:r w:rsidRPr="003C3A0B">
        <w:rPr>
          <w:color w:val="000000" w:themeColor="text1"/>
          <w:sz w:val="28"/>
          <w:szCs w:val="28"/>
        </w:rPr>
        <w:t xml:space="preserve">В соответствии с </w:t>
      </w:r>
      <w:hyperlink r:id="rId5">
        <w:r w:rsidRPr="003C3A0B">
          <w:rPr>
            <w:color w:val="000000" w:themeColor="text1"/>
            <w:sz w:val="28"/>
            <w:szCs w:val="28"/>
          </w:rPr>
          <w:t>пунктами 1</w:t>
        </w:r>
      </w:hyperlink>
      <w:r w:rsidRPr="003C3A0B">
        <w:rPr>
          <w:color w:val="000000" w:themeColor="text1"/>
          <w:sz w:val="28"/>
          <w:szCs w:val="28"/>
        </w:rPr>
        <w:t xml:space="preserve">, </w:t>
      </w:r>
      <w:hyperlink r:id="rId6">
        <w:r w:rsidRPr="003C3A0B">
          <w:rPr>
            <w:color w:val="000000" w:themeColor="text1"/>
            <w:sz w:val="28"/>
            <w:szCs w:val="28"/>
          </w:rPr>
          <w:t>2</w:t>
        </w:r>
      </w:hyperlink>
      <w:r w:rsidRPr="003C3A0B">
        <w:rPr>
          <w:color w:val="000000" w:themeColor="text1"/>
          <w:sz w:val="28"/>
          <w:szCs w:val="28"/>
        </w:rPr>
        <w:t xml:space="preserve">, </w:t>
      </w:r>
      <w:hyperlink r:id="rId7">
        <w:r w:rsidRPr="003C3A0B">
          <w:rPr>
            <w:color w:val="000000" w:themeColor="text1"/>
            <w:sz w:val="28"/>
            <w:szCs w:val="28"/>
          </w:rPr>
          <w:t>абзацем третьим пункта 5 статьи 219</w:t>
        </w:r>
      </w:hyperlink>
      <w:r w:rsidRPr="003C3A0B">
        <w:rPr>
          <w:color w:val="000000" w:themeColor="text1"/>
          <w:sz w:val="28"/>
          <w:szCs w:val="28"/>
        </w:rPr>
        <w:t xml:space="preserve"> Бюджетного кодекса Российской Федерации приказываю:</w:t>
      </w:r>
    </w:p>
    <w:p w:rsidR="00033EBE" w:rsidRPr="00033EBE" w:rsidRDefault="00D251ED" w:rsidP="00033EBE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33EBE" w:rsidRPr="00033EB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Читать в следующей </w:t>
      </w:r>
      <w:proofErr w:type="gramStart"/>
      <w:r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>
        <w:rPr>
          <w:rFonts w:ascii="Arial" w:hAnsi="Arial" w:cs="Arial"/>
          <w:sz w:val="24"/>
          <w:szCs w:val="24"/>
        </w:rPr>
        <w:t xml:space="preserve"> №3 к</w:t>
      </w:r>
      <w:r w:rsidR="005601B8" w:rsidRPr="00033EBE">
        <w:rPr>
          <w:rFonts w:ascii="Arial" w:hAnsi="Arial" w:cs="Arial"/>
          <w:sz w:val="24"/>
          <w:szCs w:val="24"/>
        </w:rPr>
        <w:t xml:space="preserve"> </w:t>
      </w:r>
      <w:r w:rsidRPr="00033EBE">
        <w:rPr>
          <w:rFonts w:ascii="Arial" w:hAnsi="Arial" w:cs="Arial"/>
          <w:sz w:val="24"/>
          <w:szCs w:val="24"/>
        </w:rPr>
        <w:t>порядку</w:t>
      </w:r>
      <w:r w:rsidR="005601B8" w:rsidRPr="00033EBE">
        <w:rPr>
          <w:rFonts w:ascii="Arial" w:hAnsi="Arial" w:cs="Arial"/>
          <w:sz w:val="24"/>
          <w:szCs w:val="24"/>
        </w:rPr>
        <w:t xml:space="preserve"> учета бюджетных и денежных обязательств получателей средств местного бюджета:</w:t>
      </w:r>
      <w:r w:rsidR="00033EBE" w:rsidRPr="00033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01B8" w:rsidRPr="00033EBE" w:rsidRDefault="005601B8" w:rsidP="005601B8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21"/>
      <w:bookmarkEnd w:id="1"/>
      <w:r w:rsidRPr="00033EBE">
        <w:rPr>
          <w:rFonts w:ascii="Arial" w:hAnsi="Arial" w:cs="Arial"/>
          <w:sz w:val="24"/>
          <w:szCs w:val="24"/>
        </w:rPr>
        <w:t xml:space="preserve">2. Настоящее </w:t>
      </w:r>
      <w:proofErr w:type="gramStart"/>
      <w:r w:rsidRPr="00033EBE"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 w:rsidRPr="00033EBE">
        <w:rPr>
          <w:rFonts w:ascii="Arial" w:hAnsi="Arial" w:cs="Arial"/>
          <w:sz w:val="24"/>
          <w:szCs w:val="24"/>
        </w:rPr>
        <w:t xml:space="preserve"> в законную силу со дня его подписания, распространяет свое действие с 01 января 2024 г и подлежит официальному обнародованию и размещению;</w:t>
      </w:r>
    </w:p>
    <w:p w:rsidR="005601B8" w:rsidRPr="00033EBE" w:rsidRDefault="005601B8" w:rsidP="005601B8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033EBE">
        <w:rPr>
          <w:rFonts w:ascii="Arial" w:hAnsi="Arial" w:cs="Arial"/>
          <w:sz w:val="24"/>
          <w:szCs w:val="24"/>
        </w:rPr>
        <w:t>3.Контроль за исполнением данного постановления оставляю за собой.</w:t>
      </w:r>
    </w:p>
    <w:p w:rsidR="005601B8" w:rsidRPr="00033EBE" w:rsidRDefault="005601B8" w:rsidP="005601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601B8" w:rsidRPr="00033EBE" w:rsidRDefault="005601B8" w:rsidP="005601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01B8" w:rsidRPr="00033EBE" w:rsidRDefault="005601B8" w:rsidP="005601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01B8" w:rsidRPr="00033EBE" w:rsidRDefault="005601B8" w:rsidP="005601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01B8" w:rsidRPr="00766B49" w:rsidRDefault="005601B8" w:rsidP="005601B8">
      <w:pPr>
        <w:pStyle w:val="ConsPlusNormal"/>
        <w:jc w:val="both"/>
        <w:rPr>
          <w:rFonts w:ascii="Arial" w:hAnsi="Arial" w:cs="Arial"/>
        </w:rPr>
      </w:pPr>
    </w:p>
    <w:p w:rsidR="005601B8" w:rsidRPr="00766B49" w:rsidRDefault="005601B8" w:rsidP="005601B8">
      <w:pPr>
        <w:pStyle w:val="ConsPlusNormal"/>
        <w:jc w:val="both"/>
        <w:rPr>
          <w:rFonts w:ascii="Arial" w:hAnsi="Arial" w:cs="Arial"/>
        </w:rPr>
      </w:pPr>
    </w:p>
    <w:p w:rsidR="005601B8" w:rsidRPr="00766B49" w:rsidRDefault="005601B8" w:rsidP="005601B8">
      <w:pPr>
        <w:pStyle w:val="ConsPlusNormal"/>
        <w:jc w:val="both"/>
        <w:rPr>
          <w:rFonts w:ascii="Arial" w:hAnsi="Arial" w:cs="Arial"/>
        </w:rPr>
      </w:pPr>
      <w:r w:rsidRPr="00766B49">
        <w:rPr>
          <w:rFonts w:ascii="Arial" w:hAnsi="Arial" w:cs="Arial"/>
        </w:rPr>
        <w:t xml:space="preserve">Глава </w:t>
      </w:r>
      <w:proofErr w:type="spellStart"/>
      <w:r w:rsidRPr="00766B49">
        <w:rPr>
          <w:rFonts w:ascii="Arial" w:hAnsi="Arial" w:cs="Arial"/>
        </w:rPr>
        <w:t>Старополтавского</w:t>
      </w:r>
      <w:proofErr w:type="spellEnd"/>
    </w:p>
    <w:p w:rsidR="005601B8" w:rsidRDefault="005601B8" w:rsidP="00A157B0">
      <w:pPr>
        <w:pStyle w:val="ConsPlusNormal"/>
        <w:jc w:val="both"/>
        <w:rPr>
          <w:rFonts w:ascii="Arial" w:hAnsi="Arial" w:cs="Arial"/>
        </w:rPr>
      </w:pPr>
      <w:r w:rsidRPr="00766B49">
        <w:rPr>
          <w:rFonts w:ascii="Arial" w:hAnsi="Arial" w:cs="Arial"/>
        </w:rPr>
        <w:t xml:space="preserve">сельского </w:t>
      </w:r>
      <w:proofErr w:type="gramStart"/>
      <w:r w:rsidRPr="00766B49">
        <w:rPr>
          <w:rFonts w:ascii="Arial" w:hAnsi="Arial" w:cs="Arial"/>
        </w:rPr>
        <w:t xml:space="preserve">поселения:   </w:t>
      </w:r>
      <w:proofErr w:type="gramEnd"/>
      <w:r w:rsidRPr="00766B49">
        <w:rPr>
          <w:rFonts w:ascii="Arial" w:hAnsi="Arial" w:cs="Arial"/>
        </w:rPr>
        <w:t xml:space="preserve">                                                                        </w:t>
      </w:r>
      <w:proofErr w:type="spellStart"/>
      <w:r w:rsidR="00033EBE">
        <w:rPr>
          <w:rFonts w:ascii="Arial" w:hAnsi="Arial" w:cs="Arial"/>
        </w:rPr>
        <w:t>И.А.Штаймнец</w:t>
      </w:r>
      <w:proofErr w:type="spellEnd"/>
    </w:p>
    <w:p w:rsidR="005601B8" w:rsidRDefault="005601B8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BE" w:rsidRPr="006B3A18" w:rsidRDefault="00033EBE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7B0" w:rsidRPr="006B3A18" w:rsidRDefault="00A157B0" w:rsidP="00A157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3A1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157B0" w:rsidRPr="006B3A18" w:rsidRDefault="00A157B0" w:rsidP="00A15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A18">
        <w:rPr>
          <w:rFonts w:ascii="Times New Roman" w:hAnsi="Times New Roman" w:cs="Times New Roman"/>
          <w:sz w:val="28"/>
          <w:szCs w:val="28"/>
        </w:rPr>
        <w:t>к Порядку учета бюджетных и денежных</w:t>
      </w:r>
    </w:p>
    <w:p w:rsidR="00A157B0" w:rsidRPr="006B3A18" w:rsidRDefault="00A157B0" w:rsidP="00A15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A18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A157B0" w:rsidRPr="006B3A18" w:rsidRDefault="00A157B0" w:rsidP="00A15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A18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</w:p>
    <w:p w:rsidR="00A157B0" w:rsidRPr="006B3A18" w:rsidRDefault="00A157B0" w:rsidP="00A15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A18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157B0" w:rsidRPr="006B3A18" w:rsidRDefault="00A157B0" w:rsidP="00A15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A18">
        <w:rPr>
          <w:rFonts w:ascii="Times New Roman" w:hAnsi="Times New Roman" w:cs="Times New Roman"/>
          <w:sz w:val="28"/>
          <w:szCs w:val="28"/>
        </w:rPr>
        <w:t xml:space="preserve">от </w:t>
      </w:r>
      <w:r w:rsidR="005D51B7"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 w:rsidR="005D51B7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251ED">
        <w:rPr>
          <w:rFonts w:ascii="Times New Roman" w:hAnsi="Times New Roman" w:cs="Times New Roman"/>
          <w:sz w:val="28"/>
          <w:szCs w:val="28"/>
        </w:rPr>
        <w:t xml:space="preserve">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B3A18">
        <w:rPr>
          <w:rFonts w:ascii="Times New Roman" w:hAnsi="Times New Roman" w:cs="Times New Roman"/>
          <w:sz w:val="28"/>
          <w:szCs w:val="28"/>
        </w:rPr>
        <w:t xml:space="preserve"> N </w:t>
      </w:r>
      <w:r w:rsidR="005D51B7">
        <w:rPr>
          <w:rFonts w:ascii="Times New Roman" w:hAnsi="Times New Roman" w:cs="Times New Roman"/>
          <w:sz w:val="28"/>
          <w:szCs w:val="28"/>
        </w:rPr>
        <w:t>7/1</w:t>
      </w:r>
    </w:p>
    <w:p w:rsidR="00A157B0" w:rsidRPr="006B3A18" w:rsidRDefault="00A157B0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7B0" w:rsidRPr="006B3A18" w:rsidRDefault="00A157B0" w:rsidP="00A15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24"/>
      <w:bookmarkEnd w:id="2"/>
      <w:r w:rsidRPr="006B3A18">
        <w:rPr>
          <w:rFonts w:ascii="Times New Roman" w:hAnsi="Times New Roman" w:cs="Times New Roman"/>
          <w:sz w:val="28"/>
          <w:szCs w:val="28"/>
        </w:rPr>
        <w:t>ПЕРЕЧЕНЬ</w:t>
      </w:r>
    </w:p>
    <w:p w:rsidR="00A157B0" w:rsidRPr="006B3A18" w:rsidRDefault="00A157B0" w:rsidP="00A15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A18"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</w:t>
      </w:r>
    </w:p>
    <w:p w:rsidR="00A157B0" w:rsidRPr="006B3A18" w:rsidRDefault="00A157B0" w:rsidP="00A15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A18">
        <w:rPr>
          <w:rFonts w:ascii="Times New Roman" w:hAnsi="Times New Roman" w:cs="Times New Roman"/>
          <w:sz w:val="28"/>
          <w:szCs w:val="28"/>
        </w:rPr>
        <w:t>ОБЯЗАТЕЛЬСТВА ПОЛУЧАТЕЛЕЙ СРЕДСТВ МЕСТНОГО БЮДЖЕТА,</w:t>
      </w:r>
    </w:p>
    <w:p w:rsidR="00A157B0" w:rsidRPr="006B3A18" w:rsidRDefault="00A157B0" w:rsidP="00A15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A18">
        <w:rPr>
          <w:rFonts w:ascii="Times New Roman" w:hAnsi="Times New Roman" w:cs="Times New Roman"/>
          <w:sz w:val="28"/>
          <w:szCs w:val="28"/>
        </w:rPr>
        <w:t>И ДОКУМЕНТОВ, ПОДТВЕРЖДАЮЩИХ ВОЗНИКНОВЕНИЕ ДЕНЕЖНЫХ</w:t>
      </w:r>
    </w:p>
    <w:p w:rsidR="00A157B0" w:rsidRPr="006B3A18" w:rsidRDefault="00A157B0" w:rsidP="00A15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A18">
        <w:rPr>
          <w:rFonts w:ascii="Times New Roman" w:hAnsi="Times New Roman" w:cs="Times New Roman"/>
          <w:sz w:val="28"/>
          <w:szCs w:val="28"/>
        </w:rPr>
        <w:t>ОБЯЗАТЕЛЬСТВ ПОЛУЧАТЕЛЕЙ СРЕДСТВ МЕСТНОГО БЮДЖЕТА</w:t>
      </w:r>
    </w:p>
    <w:p w:rsidR="00A157B0" w:rsidRPr="006B3A18" w:rsidRDefault="00A157B0" w:rsidP="00A157B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157B0" w:rsidRPr="006B3A18" w:rsidRDefault="00A157B0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3605"/>
        <w:gridCol w:w="4757"/>
      </w:tblGrid>
      <w:tr w:rsidR="00A157B0" w:rsidRPr="006B3A18" w:rsidTr="0099078B">
        <w:tc>
          <w:tcPr>
            <w:tcW w:w="662" w:type="dxa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05" w:type="dxa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A157B0" w:rsidRPr="006B3A18" w:rsidTr="0099078B">
        <w:tc>
          <w:tcPr>
            <w:tcW w:w="662" w:type="dxa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37"/>
            <w:bookmarkEnd w:id="3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638"/>
            <w:bookmarkEnd w:id="4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57B0" w:rsidRPr="006B3A18" w:rsidTr="0099078B">
        <w:tc>
          <w:tcPr>
            <w:tcW w:w="662" w:type="dxa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639"/>
            <w:bookmarkEnd w:id="5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5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640"/>
            <w:bookmarkEnd w:id="6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157B0" w:rsidRPr="006B3A18" w:rsidTr="0099078B">
        <w:tc>
          <w:tcPr>
            <w:tcW w:w="662" w:type="dxa"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642"/>
            <w:bookmarkEnd w:id="7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643"/>
            <w:bookmarkEnd w:id="8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651"/>
            <w:bookmarkEnd w:id="9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652"/>
            <w:bookmarkEnd w:id="10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 (далее - единая информационная система)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657"/>
            <w:bookmarkEnd w:id="11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658"/>
            <w:bookmarkEnd w:id="12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соглашения об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изменении условий контракта (договора), подлежащего размещению в единой информационной системе,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денежного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не предусматривается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664"/>
            <w:bookmarkEnd w:id="13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Проект соглашения о предоставлении из местного бюджета бюджету иного муниципального образования межбюджетного трансферта в форме субсидии, субвенции, иного межбюджетного трансферта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Проект договора (соглашения) о предоставлении субсидии муниципальному бюджетному или автономному учреждению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676"/>
            <w:bookmarkEnd w:id="14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Проект договора (соглашения)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</w:t>
            </w:r>
          </w:p>
        </w:tc>
        <w:tc>
          <w:tcPr>
            <w:tcW w:w="4757" w:type="dxa"/>
            <w:tcBorders>
              <w:top w:val="single" w:sz="4" w:space="0" w:color="auto"/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157B0" w:rsidRPr="006B3A18" w:rsidTr="0099078B">
        <w:tc>
          <w:tcPr>
            <w:tcW w:w="662" w:type="dxa"/>
            <w:vMerge w:val="restart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679"/>
            <w:bookmarkEnd w:id="15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680"/>
            <w:bookmarkEnd w:id="16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контракт (договор) на поставку товаров, выполнение работ,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контракт (в случае осуществления авансовых платежей в соответствии с условиями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контракта, внесение арендной платы по муниципальному контракту, если условиями такого муниципального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муниципального контракта.</w:t>
            </w:r>
          </w:p>
        </w:tc>
      </w:tr>
      <w:tr w:rsidR="00A157B0" w:rsidRPr="006B3A18" w:rsidTr="0099078B">
        <w:tc>
          <w:tcPr>
            <w:tcW w:w="662" w:type="dxa"/>
            <w:vMerge w:val="restart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5" w:type="dxa"/>
            <w:vMerge w:val="restart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688"/>
            <w:bookmarkEnd w:id="17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исключением договоров, указанных в </w:t>
            </w:r>
            <w:hyperlink w:anchor="P790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14 пункте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A157B0" w:rsidRPr="006B3A18" w:rsidTr="0099078B">
        <w:trPr>
          <w:trHeight w:val="31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A157B0" w:rsidRPr="006B3A18" w:rsidTr="0099078B">
        <w:trPr>
          <w:trHeight w:val="30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EC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A157B0" w:rsidRPr="006B3A18" w:rsidTr="0099078B">
        <w:trPr>
          <w:trHeight w:val="21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AF5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 (оказанных услуг)</w:t>
            </w:r>
          </w:p>
        </w:tc>
      </w:tr>
      <w:tr w:rsidR="00A157B0" w:rsidRPr="006B3A18" w:rsidTr="0099078B">
        <w:trPr>
          <w:trHeight w:val="25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AF5">
              <w:rPr>
                <w:rFonts w:ascii="Times New Roman" w:hAnsi="Times New Roman" w:cs="Times New Roman"/>
                <w:sz w:val="28"/>
                <w:szCs w:val="28"/>
              </w:rPr>
              <w:t>Акт на выполнение работ-услуг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157B0" w:rsidRPr="006B3A18" w:rsidTr="0099078B">
        <w:trPr>
          <w:trHeight w:val="24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AF5"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</w:t>
            </w:r>
          </w:p>
        </w:tc>
      </w:tr>
      <w:tr w:rsidR="00A157B0" w:rsidRPr="006B3A18" w:rsidTr="0099078B">
        <w:trPr>
          <w:trHeight w:val="22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AF5">
              <w:rPr>
                <w:rFonts w:ascii="Times New Roman" w:hAnsi="Times New Roman" w:cs="Times New Roman"/>
                <w:sz w:val="28"/>
                <w:szCs w:val="28"/>
              </w:rPr>
              <w:t>Акт оказанных услуг</w:t>
            </w:r>
          </w:p>
        </w:tc>
      </w:tr>
      <w:tr w:rsidR="00A157B0" w:rsidRPr="006B3A18" w:rsidTr="0099078B">
        <w:trPr>
          <w:trHeight w:val="25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AF5">
              <w:rPr>
                <w:rFonts w:ascii="Times New Roman" w:hAnsi="Times New Roman" w:cs="Times New Roman"/>
                <w:sz w:val="28"/>
                <w:szCs w:val="28"/>
              </w:rPr>
              <w:t>Акт об оказанных услугах</w:t>
            </w:r>
          </w:p>
        </w:tc>
      </w:tr>
      <w:tr w:rsidR="00A157B0" w:rsidRPr="006B3A18" w:rsidTr="0099078B">
        <w:trPr>
          <w:trHeight w:val="28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AF5">
              <w:rPr>
                <w:rFonts w:ascii="Times New Roman" w:hAnsi="Times New Roman" w:cs="Times New Roman"/>
                <w:sz w:val="28"/>
                <w:szCs w:val="28"/>
              </w:rPr>
              <w:t>Акт оказания услуг</w:t>
            </w:r>
          </w:p>
        </w:tc>
      </w:tr>
      <w:tr w:rsidR="00A157B0" w:rsidRPr="006B3A18" w:rsidTr="0099078B">
        <w:trPr>
          <w:trHeight w:val="9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Акт на оказание услуг</w:t>
            </w:r>
          </w:p>
        </w:tc>
      </w:tr>
      <w:tr w:rsidR="00A157B0" w:rsidRPr="006B3A18" w:rsidTr="0099078B">
        <w:trPr>
          <w:trHeight w:val="15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A157B0" w:rsidRPr="006B3A18" w:rsidTr="0099078B">
        <w:trPr>
          <w:trHeight w:val="37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Акт приема-сдачи услуг</w:t>
            </w:r>
          </w:p>
        </w:tc>
      </w:tr>
      <w:tr w:rsidR="00A157B0" w:rsidRPr="006B3A18" w:rsidTr="0099078B">
        <w:trPr>
          <w:trHeight w:val="24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Акт сдачи приемки услуг</w:t>
            </w:r>
          </w:p>
        </w:tc>
      </w:tr>
      <w:tr w:rsidR="00A157B0" w:rsidRPr="006B3A18" w:rsidTr="0099078B">
        <w:trPr>
          <w:trHeight w:val="27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Акт сдачи приемки оказанных услуг</w:t>
            </w:r>
          </w:p>
        </w:tc>
      </w:tr>
      <w:tr w:rsidR="00A157B0" w:rsidRPr="006B3A18" w:rsidTr="0099078B">
        <w:trPr>
          <w:trHeight w:val="27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Акт приемки-сдачи работ</w:t>
            </w:r>
          </w:p>
        </w:tc>
      </w:tr>
      <w:tr w:rsidR="00A157B0" w:rsidRPr="006B3A18" w:rsidTr="0099078B">
        <w:trPr>
          <w:trHeight w:val="67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выполненных работ</w:t>
            </w:r>
          </w:p>
        </w:tc>
      </w:tr>
      <w:tr w:rsidR="00A157B0" w:rsidRPr="006B3A18" w:rsidTr="0099078B">
        <w:trPr>
          <w:trHeight w:val="27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Акт о сдаче и приемке выполненных работ</w:t>
            </w:r>
          </w:p>
        </w:tc>
      </w:tr>
      <w:tr w:rsidR="00A157B0" w:rsidRPr="006B3A18" w:rsidTr="0099078B">
        <w:trPr>
          <w:trHeight w:val="24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Акт сверки</w:t>
            </w:r>
          </w:p>
        </w:tc>
      </w:tr>
      <w:tr w:rsidR="00A157B0" w:rsidRPr="006B3A18" w:rsidTr="0099078B">
        <w:trPr>
          <w:trHeight w:val="27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A157B0" w:rsidRPr="006B3A18" w:rsidTr="0099078B">
        <w:trPr>
          <w:trHeight w:val="27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Судебный приказ</w:t>
            </w:r>
          </w:p>
        </w:tc>
      </w:tr>
      <w:tr w:rsidR="00A157B0" w:rsidRPr="006B3A18" w:rsidTr="0099078B">
        <w:trPr>
          <w:trHeight w:val="22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</w:t>
            </w:r>
          </w:p>
        </w:tc>
      </w:tr>
      <w:tr w:rsidR="00A157B0" w:rsidRPr="006B3A18" w:rsidTr="0099078B">
        <w:trPr>
          <w:trHeight w:val="28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A157B0" w:rsidRPr="006B3A18" w:rsidTr="0099078B">
        <w:trPr>
          <w:trHeight w:val="27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A157B0" w:rsidRPr="006B3A18" w:rsidTr="0099078B">
        <w:trPr>
          <w:trHeight w:val="37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A157B0" w:rsidRPr="006B3A18" w:rsidTr="0099078B">
        <w:trPr>
          <w:trHeight w:val="25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A157B0" w:rsidRPr="006B3A18" w:rsidTr="0099078B">
        <w:trPr>
          <w:trHeight w:val="25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A157B0" w:rsidRPr="006B3A18" w:rsidTr="0099078B">
        <w:trPr>
          <w:trHeight w:val="37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A157B0" w:rsidRPr="006B3A18" w:rsidTr="0099078B">
        <w:trPr>
          <w:trHeight w:val="24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Решение Думы</w:t>
            </w:r>
          </w:p>
        </w:tc>
      </w:tr>
      <w:tr w:rsidR="00A157B0" w:rsidRPr="006B3A18" w:rsidTr="0099078B">
        <w:trPr>
          <w:trHeight w:val="36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A157B0" w:rsidRPr="006B3A18" w:rsidTr="0099078B">
        <w:trPr>
          <w:trHeight w:val="13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A157B0" w:rsidRPr="006B3A18" w:rsidTr="0099078B">
        <w:trPr>
          <w:trHeight w:val="18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9464E3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A157B0" w:rsidRPr="006B3A18" w:rsidTr="0099078B">
        <w:trPr>
          <w:trHeight w:val="103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</w:t>
            </w: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являющийся основанием для оплаты неустойки</w:t>
            </w:r>
          </w:p>
        </w:tc>
      </w:tr>
      <w:tr w:rsidR="00A157B0" w:rsidRPr="006B3A18" w:rsidTr="0099078B">
        <w:trPr>
          <w:trHeight w:val="12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157B0" w:rsidRPr="006B3A18" w:rsidTr="0099078B">
        <w:trPr>
          <w:trHeight w:val="105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</w:t>
            </w:r>
          </w:p>
        </w:tc>
      </w:tr>
      <w:tr w:rsidR="00A157B0" w:rsidRPr="006B3A18" w:rsidTr="0099078B">
        <w:trPr>
          <w:trHeight w:val="21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E3">
              <w:rPr>
                <w:rFonts w:ascii="Times New Roman" w:hAnsi="Times New Roman" w:cs="Times New Roman"/>
                <w:sz w:val="28"/>
                <w:szCs w:val="28"/>
              </w:rPr>
              <w:t>Счет-квитанция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8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A157B0" w:rsidRPr="006B3A18" w:rsidTr="0099078B">
        <w:trPr>
          <w:trHeight w:val="330"/>
        </w:trPr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84">
              <w:rPr>
                <w:rFonts w:ascii="Times New Roman" w:hAnsi="Times New Roman" w:cs="Times New Roman"/>
                <w:sz w:val="28"/>
                <w:szCs w:val="28"/>
              </w:rPr>
              <w:t>Чек на оплату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</w:t>
            </w:r>
          </w:p>
        </w:tc>
      </w:tr>
      <w:tr w:rsidR="00A157B0" w:rsidRPr="006B3A18" w:rsidTr="0099078B">
        <w:tc>
          <w:tcPr>
            <w:tcW w:w="662" w:type="dxa"/>
            <w:vMerge w:val="restart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700"/>
            <w:bookmarkEnd w:id="18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701"/>
            <w:bookmarkEnd w:id="19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местного бюджета бюджету иного муниципального образования межбюджетного трансферта в форме 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субсидий,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инвестиций, межбюджетных трансфертов (далее соответственно - Соглашение о предоставлении межбюджетного трансферта, реестр соглашений)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местного бюджета, источником финансового обеспечения которых являются межбюджетные трансферты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решения Думы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9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документы, подтверждающие осуществление расходов местного бюджета по исполнению расходных обязательств местного бюджета, в целях </w:t>
            </w:r>
            <w:proofErr w:type="gramStart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возмещения</w:t>
            </w:r>
            <w:proofErr w:type="gramEnd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из местного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tcBorders>
              <w:top w:val="nil"/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711"/>
            <w:bookmarkEnd w:id="20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Проект дополнительного соглашения к Соглашению о предоставлении межбюджетного трансферта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157B0" w:rsidRPr="006B3A18" w:rsidTr="0099078B">
        <w:tc>
          <w:tcPr>
            <w:tcW w:w="662" w:type="dxa"/>
            <w:vMerge w:val="restart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05" w:type="dxa"/>
            <w:vMerge w:val="restart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715"/>
            <w:bookmarkEnd w:id="21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местного бюджета бюджету иного муниципального образования межбюджетных трансфертов в форме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о перечислении межбюджетного трансферта из местного бюджета бюджету иного муниципального образования по форме, установленной в соответствии с порядком (правилами) предоставления указанного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межбюджетного трансферта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Распоряжение, необходимое для оплаты денежных обязательств, и документ, подтверждающий возникновение денежных обязательств получателя местного бюджета, источником финансового обеспечения которых являются межбюджетные трансферты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0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A157B0" w:rsidRPr="006B3A18" w:rsidTr="0099078B">
        <w:tc>
          <w:tcPr>
            <w:tcW w:w="662" w:type="dxa"/>
            <w:vMerge w:val="restart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720"/>
            <w:bookmarkEnd w:id="22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05" w:type="dxa"/>
            <w:vMerge w:val="restart"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721"/>
            <w:bookmarkEnd w:id="23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 (далее - Соглашение о предоставлении субсидии муниципальному бюджетному или автономному учреждению)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муниципального задания </w:t>
            </w:r>
            <w:hyperlink r:id="rId11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(ф. 0506501)</w:t>
              </w:r>
            </w:hyperlink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2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 бюджетному или автономному учреждению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tcBorders>
              <w:top w:val="nil"/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730"/>
            <w:bookmarkEnd w:id="24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Проект дополнительного соглашения к Соглашению о предоставлении субсидии муниципальному бюджетному или автономному учреждению</w:t>
            </w:r>
          </w:p>
        </w:tc>
        <w:tc>
          <w:tcPr>
            <w:tcW w:w="4757" w:type="dxa"/>
            <w:tcBorders>
              <w:top w:val="single" w:sz="4" w:space="0" w:color="auto"/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157B0" w:rsidRPr="006B3A18" w:rsidTr="0099078B">
        <w:tc>
          <w:tcPr>
            <w:tcW w:w="662" w:type="dxa"/>
            <w:vMerge w:val="restart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733"/>
            <w:bookmarkEnd w:id="25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734"/>
            <w:bookmarkEnd w:id="26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подлежат либо не подлежат включению в реестр соглашений (далее - Соглашение о предоставлении субсидии юридическому лицу)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3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субсидии юридическому лицу на возмещение фактически произведенных расходов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(недополученных доходов):</w:t>
            </w:r>
          </w:p>
          <w:p w:rsidR="00A157B0" w:rsidRPr="006B3A18" w:rsidRDefault="00A157B0" w:rsidP="009907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A157B0" w:rsidRPr="006B3A18" w:rsidRDefault="00A157B0" w:rsidP="009907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A157B0" w:rsidRPr="006B3A18" w:rsidRDefault="00A157B0" w:rsidP="009907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 w:val="restart"/>
            <w:tcBorders>
              <w:top w:val="nil"/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B0" w:rsidRPr="006B3A18" w:rsidTr="0099078B">
        <w:tc>
          <w:tcPr>
            <w:tcW w:w="662" w:type="dxa"/>
            <w:vMerge/>
            <w:tcBorders>
              <w:top w:val="nil"/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4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vMerge/>
            <w:tcBorders>
              <w:top w:val="nil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758"/>
            <w:bookmarkEnd w:id="27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Проект дополнительного соглашения к Соглашению о предоставлении субсидии юридическому лицу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157B0" w:rsidRPr="006B3A18" w:rsidTr="0099078B">
        <w:tc>
          <w:tcPr>
            <w:tcW w:w="662" w:type="dxa"/>
            <w:vMerge w:val="restart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A157B0" w:rsidRPr="006B3A18" w:rsidRDefault="00A157B0" w:rsidP="009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762"/>
            <w:bookmarkEnd w:id="28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акт, предусматривающий предоставление субсидии юридическому лицу, если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порядком (правилами) предоставления указанной субсидии не предусмотрено заключение договора (соглашения) о предоставлении субсидии юридическому лицу </w:t>
            </w:r>
            <w:hyperlink r:id="rId15" w:history="1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,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</w:t>
            </w:r>
          </w:p>
          <w:p w:rsidR="00A157B0" w:rsidRPr="006B3A18" w:rsidRDefault="00A157B0" w:rsidP="009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)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  <w:p w:rsidR="00A157B0" w:rsidRPr="006B3A18" w:rsidRDefault="00A157B0" w:rsidP="0099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юридического лица (в случае осуществления в соответствии с законодательством Российской Федерации казначейского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предоставления субсидии юридическому лицу)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A157B0" w:rsidRPr="006B3A18" w:rsidRDefault="00A157B0" w:rsidP="009907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A157B0" w:rsidRPr="006B3A18" w:rsidRDefault="00A157B0" w:rsidP="009907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6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A157B0" w:rsidRPr="006B3A18" w:rsidTr="0099078B">
        <w:tc>
          <w:tcPr>
            <w:tcW w:w="662" w:type="dxa"/>
            <w:vMerge w:val="restart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05" w:type="dxa"/>
            <w:vMerge w:val="restart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772"/>
            <w:bookmarkEnd w:id="29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содержания, денежного довольствия)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7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(ф. 0504425)</w:t>
              </w:r>
            </w:hyperlink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Расчетно-платежная ведомость </w:t>
            </w:r>
            <w:hyperlink r:id="rId18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(ф. 0504401)</w:t>
              </w:r>
            </w:hyperlink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ведомость </w:t>
            </w:r>
            <w:hyperlink r:id="rId19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(ф. 0504402)</w:t>
              </w:r>
            </w:hyperlink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Платежная ведомость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A157B0" w:rsidRPr="006B3A18" w:rsidTr="0099078B">
        <w:tc>
          <w:tcPr>
            <w:tcW w:w="662" w:type="dxa"/>
            <w:vMerge w:val="restart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05" w:type="dxa"/>
            <w:vMerge w:val="restart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778"/>
            <w:bookmarkEnd w:id="30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20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исполнительного документа</w:t>
            </w:r>
          </w:p>
        </w:tc>
      </w:tr>
      <w:tr w:rsidR="00A157B0" w:rsidRPr="006B3A18" w:rsidTr="0099078B">
        <w:tc>
          <w:tcPr>
            <w:tcW w:w="662" w:type="dxa"/>
            <w:vMerge w:val="restart"/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784"/>
            <w:bookmarkEnd w:id="31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05" w:type="dxa"/>
            <w:vMerge w:val="restart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785"/>
            <w:bookmarkEnd w:id="32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21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A157B0" w:rsidRPr="006B3A18" w:rsidTr="0099078B">
        <w:tc>
          <w:tcPr>
            <w:tcW w:w="662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A157B0" w:rsidRPr="006B3A18" w:rsidTr="0099078B">
        <w:tc>
          <w:tcPr>
            <w:tcW w:w="662" w:type="dxa"/>
            <w:vMerge w:val="restart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790"/>
            <w:bookmarkEnd w:id="33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791"/>
            <w:bookmarkEnd w:id="34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679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пунктами 4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784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местного бюджета:</w:t>
            </w:r>
          </w:p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</w:t>
            </w:r>
            <w:proofErr w:type="gramStart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),  обязательства</w:t>
            </w:r>
            <w:proofErr w:type="gramEnd"/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 по уплате платежей в бюджет (не требующие заключения договора);</w:t>
            </w:r>
          </w:p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орган. осуществляющий ведение лицевого счета, не направлены информация и документы по указанному договору для их включения в реестр контрактов;</w:t>
            </w:r>
          </w:p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- 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предпринимателем;</w:t>
            </w:r>
          </w:p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- акт сверки взаимных расчетов;</w:t>
            </w:r>
          </w:p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- решение суда о расторжении муниципального контракта (договора);</w:t>
            </w:r>
          </w:p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- уведомление об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средств местного бюджета, в том числе представляемый для оплаты в иностранной валюте</w:t>
            </w: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Авансовый отчет </w:t>
            </w:r>
            <w:hyperlink r:id="rId22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(ф. 0504505)</w:t>
              </w:r>
            </w:hyperlink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D5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(оказанных услуг)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EF31D5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на выполнение работ-услуг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EF31D5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 приемке выполненных работ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EF31D5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оказанных услуг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 оказанных услугах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оказания услуг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на оказание услуг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приема-сдачи услуг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сдачи приемки услуг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CD">
              <w:rPr>
                <w:rFonts w:ascii="Times New Roman" w:hAnsi="Times New Roman" w:cs="Times New Roman"/>
                <w:sz w:val="28"/>
                <w:szCs w:val="28"/>
              </w:rPr>
              <w:t xml:space="preserve">Акт сдачи приемки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оказанных </w:t>
            </w:r>
            <w:r w:rsidRPr="00976BC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приемки-сдачи работ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EF31D5">
              <w:rPr>
                <w:rFonts w:ascii="Times New Roman" w:hAnsi="Times New Roman" w:cs="Times New Roman"/>
                <w:sz w:val="28"/>
                <w:szCs w:val="28"/>
              </w:rPr>
              <w:t>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работ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 сдаче и приемке выполненных работ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сверки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Судебный приказ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средств местного </w:t>
            </w:r>
            <w:r w:rsidRPr="006B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с физическим лицом, не являющимся индивидуальным предпринимателем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Решение суда о расторжении муниципального контракта (договора)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Счет-квитанция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на оплату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23">
              <w:r w:rsidRPr="006B3A18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A157B0" w:rsidRPr="006B3A18" w:rsidTr="0099078B">
        <w:tblPrEx>
          <w:tblBorders>
            <w:insideH w:val="nil"/>
          </w:tblBorders>
        </w:tblPrEx>
        <w:tc>
          <w:tcPr>
            <w:tcW w:w="662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Накладная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 на оплату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</w:t>
            </w:r>
          </w:p>
        </w:tc>
      </w:tr>
      <w:tr w:rsidR="00A157B0" w:rsidRPr="006B3A18" w:rsidTr="0099078B">
        <w:tc>
          <w:tcPr>
            <w:tcW w:w="662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A157B0" w:rsidRPr="006B3A18" w:rsidRDefault="00A157B0" w:rsidP="0099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A157B0" w:rsidRPr="006B3A18" w:rsidRDefault="00A157B0" w:rsidP="009907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1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 том числе представляемый для оплаты в иностранной валюте</w:t>
            </w:r>
          </w:p>
        </w:tc>
      </w:tr>
    </w:tbl>
    <w:p w:rsidR="00A157B0" w:rsidRPr="006B3A18" w:rsidRDefault="00A157B0" w:rsidP="00A15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57B0" w:rsidRPr="006B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3FC1"/>
    <w:multiLevelType w:val="hybridMultilevel"/>
    <w:tmpl w:val="ECC61F0A"/>
    <w:lvl w:ilvl="0" w:tplc="A5648B7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8C"/>
    <w:rsid w:val="00033EBE"/>
    <w:rsid w:val="002C04AE"/>
    <w:rsid w:val="00502324"/>
    <w:rsid w:val="005601B8"/>
    <w:rsid w:val="005D51B7"/>
    <w:rsid w:val="00A157B0"/>
    <w:rsid w:val="00CD51B8"/>
    <w:rsid w:val="00D251ED"/>
    <w:rsid w:val="00E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7BB14-0B77-4354-B347-8367DB86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7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Title">
    <w:name w:val="ConsPlusTitle"/>
    <w:rsid w:val="00A157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3886&amp;dst=101670" TargetMode="External"/><Relationship Id="rId13" Type="http://schemas.openxmlformats.org/officeDocument/2006/relationships/hyperlink" Target="https://login.consultant.ru/link/?req=doc&amp;base=LAW&amp;n=23886&amp;dst=101670" TargetMode="External"/><Relationship Id="rId18" Type="http://schemas.openxmlformats.org/officeDocument/2006/relationships/hyperlink" Target="https://login.consultant.ru/link/?req=doc&amp;base=LAW&amp;n=362627&amp;dst=1013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62627&amp;dst=102365" TargetMode="External"/><Relationship Id="rId7" Type="http://schemas.openxmlformats.org/officeDocument/2006/relationships/hyperlink" Target="https://login.consultant.ru/link/?req=doc&amp;base=LAW&amp;n=461085&amp;dst=4913" TargetMode="External"/><Relationship Id="rId12" Type="http://schemas.openxmlformats.org/officeDocument/2006/relationships/hyperlink" Target="https://login.consultant.ru/link/?req=doc&amp;base=LAW&amp;n=349864&amp;dst=100134" TargetMode="External"/><Relationship Id="rId17" Type="http://schemas.openxmlformats.org/officeDocument/2006/relationships/hyperlink" Target="https://login.consultant.ru/link/?req=doc&amp;base=LAW&amp;n=362627&amp;dst=10187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8911&amp;dst=100019" TargetMode="External"/><Relationship Id="rId20" Type="http://schemas.openxmlformats.org/officeDocument/2006/relationships/hyperlink" Target="https://login.consultant.ru/link/?req=doc&amp;base=LAW&amp;n=362627&amp;dst=1023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1085&amp;dst=4414" TargetMode="External"/><Relationship Id="rId11" Type="http://schemas.openxmlformats.org/officeDocument/2006/relationships/hyperlink" Target="https://login.consultant.ru/link/?req=doc&amp;base=LAW&amp;n=447397&amp;dst=43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1085&amp;dst=3654" TargetMode="External"/><Relationship Id="rId15" Type="http://schemas.openxmlformats.org/officeDocument/2006/relationships/hyperlink" Target="https://login.consultant.ru/link/?req=doc&amp;base=LAW&amp;n=462703&amp;dst=151" TargetMode="External"/><Relationship Id="rId23" Type="http://schemas.openxmlformats.org/officeDocument/2006/relationships/hyperlink" Target="https://login.consultant.ru/link/?req=doc&amp;base=LAW&amp;n=23886&amp;dst=101670" TargetMode="External"/><Relationship Id="rId10" Type="http://schemas.openxmlformats.org/officeDocument/2006/relationships/hyperlink" Target="https://login.consultant.ru/link/?req=doc&amp;base=LAW&amp;n=349864&amp;dst=100134" TargetMode="External"/><Relationship Id="rId19" Type="http://schemas.openxmlformats.org/officeDocument/2006/relationships/hyperlink" Target="https://login.consultant.ru/link/?req=doc&amp;base=LAW&amp;n=362627&amp;dst=101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9864&amp;dst=100134" TargetMode="External"/><Relationship Id="rId14" Type="http://schemas.openxmlformats.org/officeDocument/2006/relationships/hyperlink" Target="https://login.consultant.ru/link/?req=doc&amp;base=LAW&amp;n=349864&amp;dst=100134" TargetMode="External"/><Relationship Id="rId22" Type="http://schemas.openxmlformats.org/officeDocument/2006/relationships/hyperlink" Target="https://login.consultant.ru/link/?req=doc&amp;base=LAW&amp;n=362627&amp;dst=10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Кикишева Р.Р.</dc:creator>
  <cp:keywords/>
  <dc:description/>
  <cp:lastModifiedBy>Гл. бухгалтер</cp:lastModifiedBy>
  <cp:revision>2</cp:revision>
  <cp:lastPrinted>2024-04-25T06:53:00Z</cp:lastPrinted>
  <dcterms:created xsi:type="dcterms:W3CDTF">2024-04-26T07:25:00Z</dcterms:created>
  <dcterms:modified xsi:type="dcterms:W3CDTF">2024-04-26T07:25:00Z</dcterms:modified>
</cp:coreProperties>
</file>