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10" w:rsidRPr="00B37A10" w:rsidRDefault="00B37A10" w:rsidP="00B3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A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="00002D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</w:p>
    <w:p w:rsidR="00B37A10" w:rsidRPr="00B37A10" w:rsidRDefault="00B37A10" w:rsidP="00B3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A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СТАРОПОЛТАВСКОГО СЕЛЬСКОГО ПОСЕЛЕНИЯ</w:t>
      </w:r>
    </w:p>
    <w:p w:rsidR="00B37A10" w:rsidRPr="00B37A10" w:rsidRDefault="00B37A10" w:rsidP="00B3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A10" w:rsidRPr="00B37A10" w:rsidRDefault="00B37A10" w:rsidP="00B37A1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7A10">
        <w:rPr>
          <w:rFonts w:ascii="Times New Roman" w:eastAsia="Times New Roman" w:hAnsi="Times New Roman" w:cs="Times New Roman"/>
          <w:lang w:eastAsia="ar-SA"/>
        </w:rPr>
        <w:t>СТАРОПОЛТАВСКОГО МУНИЦИПАЛЬНОГО РАЙОНА ВОЛГОГРАДСКОЙ ОБЛАСТИ</w:t>
      </w:r>
    </w:p>
    <w:p w:rsidR="00B37A10" w:rsidRPr="00B37A10" w:rsidRDefault="00B37A10" w:rsidP="00B3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37A10" w:rsidRDefault="00B37A10" w:rsidP="00B3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37A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B37A10" w:rsidRDefault="00B37A10" w:rsidP="00B37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7A10" w:rsidRPr="00B37A10" w:rsidRDefault="00B37A10" w:rsidP="00B37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« </w:t>
      </w:r>
      <w:r w:rsidR="007E2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002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6806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E2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="008E5B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7E2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Pr="00B37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8E5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B37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680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7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9159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108</w:t>
      </w:r>
      <w:r w:rsidR="006806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37A10" w:rsidRPr="00B37A10" w:rsidRDefault="00B37A10" w:rsidP="00B37A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3A2F" w:rsidRDefault="00B37A10" w:rsidP="00E43A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E2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</w:t>
      </w:r>
      <w:r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43A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</w:t>
      </w:r>
      <w:r w:rsidR="007E26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E43A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</w:p>
    <w:p w:rsidR="00E43A2F" w:rsidRDefault="00E00387" w:rsidP="00E43A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E43A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ежведомственной комиссии</w:t>
      </w:r>
    </w:p>
    <w:p w:rsidR="00E43A2F" w:rsidRDefault="00E43A2F" w:rsidP="00E43A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мобилизации доходов бюджета</w:t>
      </w:r>
    </w:p>
    <w:p w:rsidR="00B37A10" w:rsidRPr="00B37A10" w:rsidRDefault="00E43A2F" w:rsidP="00E43A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Старополтавского сельского поселения</w:t>
      </w:r>
      <w:r w:rsidR="00B37A10" w:rsidRPr="00B37A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37A10" w:rsidRPr="00B37A10" w:rsidRDefault="00B37A10" w:rsidP="00B37A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00387" w:rsidRDefault="00E43A2F" w:rsidP="00B64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A7CCA" w:rsidRPr="00B37A10"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взаимодействия органов местного самоуправления с территориальными подразделениями федеральных и областных исполнительных органов государственной власти по реализации мер, направленных на пополнение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Старополтавского сельского поселения </w:t>
      </w:r>
      <w:r w:rsidR="008A7CCA" w:rsidRPr="00B37A1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="008A7CCA" w:rsidRPr="00B37A10">
        <w:rPr>
          <w:rFonts w:ascii="Times New Roman" w:hAnsi="Times New Roman" w:cs="Times New Roman"/>
          <w:sz w:val="28"/>
          <w:szCs w:val="28"/>
        </w:rPr>
        <w:t xml:space="preserve"> бюджет) за счет налоговых и неналоговых поступлений, на основании Устава </w:t>
      </w:r>
      <w:r w:rsidR="00E00387">
        <w:rPr>
          <w:rFonts w:ascii="Times New Roman" w:hAnsi="Times New Roman" w:cs="Times New Roman"/>
          <w:sz w:val="28"/>
          <w:szCs w:val="28"/>
        </w:rPr>
        <w:t>Старополтавского сельского поселения</w:t>
      </w:r>
      <w:r w:rsidR="008A7CCA" w:rsidRPr="00B37A10">
        <w:rPr>
          <w:rFonts w:ascii="Times New Roman" w:hAnsi="Times New Roman" w:cs="Times New Roman"/>
          <w:sz w:val="28"/>
          <w:szCs w:val="28"/>
        </w:rPr>
        <w:t>,</w:t>
      </w:r>
      <w:r w:rsidR="00E00387">
        <w:rPr>
          <w:rFonts w:ascii="Times New Roman" w:hAnsi="Times New Roman" w:cs="Times New Roman"/>
          <w:sz w:val="28"/>
          <w:szCs w:val="28"/>
        </w:rPr>
        <w:t xml:space="preserve"> Старополтавского муниципального района Волгоградской области,</w:t>
      </w:r>
      <w:r w:rsidR="008A7CCA" w:rsidRPr="00B37A10">
        <w:rPr>
          <w:rFonts w:ascii="Times New Roman" w:hAnsi="Times New Roman" w:cs="Times New Roman"/>
          <w:sz w:val="28"/>
          <w:szCs w:val="28"/>
        </w:rPr>
        <w:t xml:space="preserve"> </w:t>
      </w:r>
      <w:r w:rsidR="008A7CCA" w:rsidRPr="00E00387">
        <w:rPr>
          <w:rFonts w:ascii="Times New Roman" w:hAnsi="Times New Roman" w:cs="Times New Roman"/>
          <w:sz w:val="28"/>
          <w:szCs w:val="28"/>
        </w:rPr>
        <w:t>руководствуясь </w:t>
      </w:r>
      <w:hyperlink r:id="rId8" w:history="1">
        <w:r w:rsidR="008A7CCA" w:rsidRPr="00E003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"Об общих принципах организации местного самоуправления в</w:t>
        </w:r>
        <w:proofErr w:type="gramEnd"/>
        <w:r w:rsidR="008A7CCA" w:rsidRPr="00E003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Федерации"</w:t>
        </w:r>
      </w:hyperlink>
      <w:r w:rsidR="007E2640">
        <w:rPr>
          <w:rFonts w:ascii="Times New Roman" w:hAnsi="Times New Roman" w:cs="Times New Roman"/>
          <w:sz w:val="28"/>
          <w:szCs w:val="28"/>
        </w:rPr>
        <w:t>, в связи с представлением прокуратуры об устранении нарушений налогового законодательства:</w:t>
      </w:r>
    </w:p>
    <w:p w:rsidR="00E00387" w:rsidRDefault="00E00387" w:rsidP="00E00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640" w:rsidRDefault="008A7CCA" w:rsidP="00E00387">
      <w:pPr>
        <w:rPr>
          <w:rFonts w:ascii="Times New Roman" w:hAnsi="Times New Roman" w:cs="Times New Roman"/>
          <w:sz w:val="28"/>
          <w:szCs w:val="28"/>
        </w:rPr>
      </w:pPr>
      <w:r w:rsidRPr="00B37A10">
        <w:rPr>
          <w:rFonts w:ascii="Times New Roman" w:hAnsi="Times New Roman" w:cs="Times New Roman"/>
          <w:sz w:val="28"/>
          <w:szCs w:val="28"/>
        </w:rPr>
        <w:t xml:space="preserve">1. </w:t>
      </w:r>
      <w:r w:rsidR="007E264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867D3">
        <w:rPr>
          <w:rFonts w:ascii="Times New Roman" w:hAnsi="Times New Roman" w:cs="Times New Roman"/>
          <w:sz w:val="28"/>
          <w:szCs w:val="28"/>
        </w:rPr>
        <w:t xml:space="preserve"> в Постановление Старополтавского сельского поселения № 11 от 01.02.2021г.,  </w:t>
      </w:r>
      <w:bookmarkStart w:id="0" w:name="_GoBack"/>
      <w:bookmarkEnd w:id="0"/>
      <w:r w:rsidR="007E2640">
        <w:rPr>
          <w:rFonts w:ascii="Times New Roman" w:hAnsi="Times New Roman" w:cs="Times New Roman"/>
          <w:sz w:val="28"/>
          <w:szCs w:val="28"/>
        </w:rPr>
        <w:t>в состав межведомственной комиссии по мобилизации доходов  бюджета Старополтавского сельского поселения:</w:t>
      </w:r>
    </w:p>
    <w:p w:rsidR="007E2640" w:rsidRDefault="007E2640" w:rsidP="00E0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Коваленко А.А. – начальник отдела по имуществу администрации Старополтавского муниципального района (по согласованию). </w:t>
      </w:r>
    </w:p>
    <w:p w:rsidR="007E2640" w:rsidRDefault="007E2640" w:rsidP="00E0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Данилко В.В. – председатель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7CCA" w:rsidRPr="00B37A10" w:rsidRDefault="008A7CCA" w:rsidP="00E00387">
      <w:pPr>
        <w:rPr>
          <w:rFonts w:ascii="Times New Roman" w:hAnsi="Times New Roman" w:cs="Times New Roman"/>
          <w:sz w:val="28"/>
          <w:szCs w:val="28"/>
        </w:rPr>
      </w:pPr>
      <w:r w:rsidRPr="00B37A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3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A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E00387">
        <w:rPr>
          <w:rFonts w:ascii="Times New Roman" w:hAnsi="Times New Roman" w:cs="Times New Roman"/>
          <w:sz w:val="28"/>
          <w:szCs w:val="28"/>
        </w:rPr>
        <w:t xml:space="preserve"> Главы Старополтавского сельского поселения по экономике.</w:t>
      </w:r>
      <w:r w:rsidRPr="00B3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87" w:rsidRPr="00E00387" w:rsidRDefault="00E00387" w:rsidP="00E003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CCA" w:rsidRPr="00E00387" w:rsidRDefault="00E00387" w:rsidP="00E00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87">
        <w:rPr>
          <w:rFonts w:ascii="Times New Roman" w:hAnsi="Times New Roman" w:cs="Times New Roman"/>
          <w:b/>
          <w:sz w:val="28"/>
          <w:szCs w:val="28"/>
        </w:rPr>
        <w:t>Глава Старополтавского</w:t>
      </w:r>
    </w:p>
    <w:p w:rsidR="00002DAC" w:rsidRDefault="00E00387" w:rsidP="00E00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00387">
        <w:rPr>
          <w:rFonts w:ascii="Times New Roman" w:hAnsi="Times New Roman" w:cs="Times New Roman"/>
          <w:b/>
          <w:sz w:val="28"/>
          <w:szCs w:val="28"/>
        </w:rPr>
        <w:t>ельского поселения                                                                        И.А. Штаймнец</w:t>
      </w:r>
    </w:p>
    <w:p w:rsidR="00B80810" w:rsidRPr="00B37A10" w:rsidRDefault="00B80810" w:rsidP="00002DAC">
      <w:pPr>
        <w:rPr>
          <w:rFonts w:ascii="Times New Roman" w:hAnsi="Times New Roman" w:cs="Times New Roman"/>
          <w:sz w:val="28"/>
          <w:szCs w:val="28"/>
        </w:rPr>
      </w:pPr>
    </w:p>
    <w:sectPr w:rsidR="00B80810" w:rsidRPr="00B37A10" w:rsidSect="00F5001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37" w:rsidRDefault="00FC1437" w:rsidP="00002DAC">
      <w:pPr>
        <w:spacing w:after="0" w:line="240" w:lineRule="auto"/>
      </w:pPr>
      <w:r>
        <w:separator/>
      </w:r>
    </w:p>
  </w:endnote>
  <w:endnote w:type="continuationSeparator" w:id="0">
    <w:p w:rsidR="00FC1437" w:rsidRDefault="00FC1437" w:rsidP="0000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37" w:rsidRDefault="00FC1437" w:rsidP="00002DAC">
      <w:pPr>
        <w:spacing w:after="0" w:line="240" w:lineRule="auto"/>
      </w:pPr>
      <w:r>
        <w:separator/>
      </w:r>
    </w:p>
  </w:footnote>
  <w:footnote w:type="continuationSeparator" w:id="0">
    <w:p w:rsidR="00FC1437" w:rsidRDefault="00FC1437" w:rsidP="0000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AC" w:rsidRPr="00002DAC" w:rsidRDefault="00002DAC" w:rsidP="00002DAC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F2"/>
    <w:rsid w:val="00002DAC"/>
    <w:rsid w:val="0006025C"/>
    <w:rsid w:val="000973E4"/>
    <w:rsid w:val="00147EBB"/>
    <w:rsid w:val="002867D3"/>
    <w:rsid w:val="00342803"/>
    <w:rsid w:val="003C2E7A"/>
    <w:rsid w:val="00490CF2"/>
    <w:rsid w:val="005503C5"/>
    <w:rsid w:val="005E4E1D"/>
    <w:rsid w:val="006806E0"/>
    <w:rsid w:val="007231FF"/>
    <w:rsid w:val="007E2640"/>
    <w:rsid w:val="007F27E3"/>
    <w:rsid w:val="008256FE"/>
    <w:rsid w:val="008A7CCA"/>
    <w:rsid w:val="008E5B7D"/>
    <w:rsid w:val="0091590C"/>
    <w:rsid w:val="00980FDB"/>
    <w:rsid w:val="00AB3074"/>
    <w:rsid w:val="00B37A10"/>
    <w:rsid w:val="00B64AE0"/>
    <w:rsid w:val="00B80810"/>
    <w:rsid w:val="00E00387"/>
    <w:rsid w:val="00E26B41"/>
    <w:rsid w:val="00E43A2F"/>
    <w:rsid w:val="00F322A7"/>
    <w:rsid w:val="00F50013"/>
    <w:rsid w:val="00FC1437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DAC"/>
  </w:style>
  <w:style w:type="paragraph" w:styleId="a6">
    <w:name w:val="footer"/>
    <w:basedOn w:val="a"/>
    <w:link w:val="a7"/>
    <w:uiPriority w:val="99"/>
    <w:unhideWhenUsed/>
    <w:rsid w:val="0000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DAC"/>
  </w:style>
  <w:style w:type="paragraph" w:styleId="a8">
    <w:name w:val="Balloon Text"/>
    <w:basedOn w:val="a"/>
    <w:link w:val="a9"/>
    <w:uiPriority w:val="99"/>
    <w:semiHidden/>
    <w:unhideWhenUsed/>
    <w:rsid w:val="006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6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DAC"/>
  </w:style>
  <w:style w:type="paragraph" w:styleId="a6">
    <w:name w:val="footer"/>
    <w:basedOn w:val="a"/>
    <w:link w:val="a7"/>
    <w:uiPriority w:val="99"/>
    <w:unhideWhenUsed/>
    <w:rsid w:val="0000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DAC"/>
  </w:style>
  <w:style w:type="paragraph" w:styleId="a8">
    <w:name w:val="Balloon Text"/>
    <w:basedOn w:val="a"/>
    <w:link w:val="a9"/>
    <w:uiPriority w:val="99"/>
    <w:semiHidden/>
    <w:unhideWhenUsed/>
    <w:rsid w:val="0068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6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8545-AD9E-4934-8F60-8779145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Жиром</cp:lastModifiedBy>
  <cp:revision>9</cp:revision>
  <cp:lastPrinted>2021-02-05T10:29:00Z</cp:lastPrinted>
  <dcterms:created xsi:type="dcterms:W3CDTF">2021-02-04T08:13:00Z</dcterms:created>
  <dcterms:modified xsi:type="dcterms:W3CDTF">2022-12-12T12:00:00Z</dcterms:modified>
</cp:coreProperties>
</file>